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C1" w:rsidRDefault="005F62C1">
      <w:pPr>
        <w:pStyle w:val="BodyText"/>
        <w:spacing w:before="1"/>
        <w:rPr>
          <w:rFonts w:ascii="Times New Roman"/>
          <w:sz w:val="21"/>
        </w:rPr>
      </w:pPr>
    </w:p>
    <w:p w:rsidR="005F62C1" w:rsidRDefault="00AD4D3A">
      <w:pPr>
        <w:pStyle w:val="Heading2"/>
        <w:spacing w:before="101"/>
        <w:ind w:left="0" w:right="1048"/>
        <w:jc w:val="center"/>
        <w:rPr>
          <w:rFonts w:ascii="Nirmala UI"/>
        </w:rPr>
      </w:pPr>
      <w:r>
        <w:rPr>
          <w:rFonts w:ascii="Nirmala UI"/>
          <w:color w:val="385522"/>
        </w:rPr>
        <w:t>BRAC-FSM</w:t>
      </w:r>
      <w:r>
        <w:rPr>
          <w:rFonts w:ascii="Nirmala UI"/>
          <w:color w:val="385522"/>
          <w:spacing w:val="-2"/>
        </w:rPr>
        <w:t xml:space="preserve"> </w:t>
      </w:r>
      <w:r>
        <w:rPr>
          <w:rFonts w:ascii="Nirmala UI"/>
          <w:color w:val="385522"/>
        </w:rPr>
        <w:t>(ABR)</w:t>
      </w:r>
    </w:p>
    <w:p w:rsidR="005F62C1" w:rsidRDefault="00AD4D3A">
      <w:pPr>
        <w:spacing w:before="1"/>
        <w:ind w:right="498"/>
        <w:jc w:val="center"/>
        <w:rPr>
          <w:rFonts w:ascii="Nirmala UI"/>
          <w:b/>
        </w:rPr>
      </w:pPr>
      <w:r>
        <w:rPr>
          <w:rFonts w:ascii="Nirmala UI"/>
          <w:b/>
          <w:color w:val="385522"/>
        </w:rPr>
        <w:t>Objectives,</w:t>
      </w:r>
      <w:r>
        <w:rPr>
          <w:rFonts w:ascii="Nirmala UI"/>
          <w:b/>
          <w:color w:val="385522"/>
          <w:spacing w:val="-4"/>
        </w:rPr>
        <w:t xml:space="preserve"> </w:t>
      </w:r>
      <w:r>
        <w:rPr>
          <w:rFonts w:ascii="Nirmala UI"/>
          <w:b/>
          <w:color w:val="385522"/>
        </w:rPr>
        <w:t>Guiding</w:t>
      </w:r>
      <w:r>
        <w:rPr>
          <w:rFonts w:ascii="Nirmala UI"/>
          <w:b/>
          <w:color w:val="385522"/>
          <w:spacing w:val="-3"/>
        </w:rPr>
        <w:t xml:space="preserve"> </w:t>
      </w:r>
      <w:r>
        <w:rPr>
          <w:rFonts w:ascii="Nirmala UI"/>
          <w:b/>
          <w:color w:val="385522"/>
        </w:rPr>
        <w:t>principles,</w:t>
      </w:r>
      <w:r>
        <w:rPr>
          <w:rFonts w:ascii="Nirmala UI"/>
          <w:b/>
          <w:color w:val="385522"/>
          <w:spacing w:val="-3"/>
        </w:rPr>
        <w:t xml:space="preserve"> </w:t>
      </w:r>
      <w:r>
        <w:rPr>
          <w:rFonts w:ascii="Nirmala UI"/>
          <w:b/>
          <w:color w:val="385522"/>
        </w:rPr>
        <w:t>Flow</w:t>
      </w:r>
      <w:r>
        <w:rPr>
          <w:rFonts w:ascii="Nirmala UI"/>
          <w:b/>
          <w:color w:val="385522"/>
          <w:spacing w:val="-5"/>
        </w:rPr>
        <w:t xml:space="preserve"> </w:t>
      </w:r>
      <w:r>
        <w:rPr>
          <w:rFonts w:ascii="Nirmala UI"/>
          <w:b/>
          <w:color w:val="385522"/>
        </w:rPr>
        <w:t>Chart,</w:t>
      </w:r>
      <w:r>
        <w:rPr>
          <w:rFonts w:ascii="Nirmala UI"/>
          <w:b/>
          <w:color w:val="385522"/>
          <w:spacing w:val="-3"/>
        </w:rPr>
        <w:t xml:space="preserve"> </w:t>
      </w:r>
      <w:r>
        <w:rPr>
          <w:rFonts w:ascii="Nirmala UI"/>
          <w:b/>
          <w:color w:val="385522"/>
        </w:rPr>
        <w:t>User</w:t>
      </w:r>
      <w:r>
        <w:rPr>
          <w:rFonts w:ascii="Nirmala UI"/>
          <w:b/>
          <w:color w:val="385522"/>
          <w:spacing w:val="-2"/>
        </w:rPr>
        <w:t xml:space="preserve"> </w:t>
      </w:r>
      <w:r>
        <w:rPr>
          <w:rFonts w:ascii="Nirmala UI"/>
          <w:b/>
          <w:color w:val="385522"/>
        </w:rPr>
        <w:t>Guidelines</w:t>
      </w:r>
      <w:r>
        <w:rPr>
          <w:rFonts w:ascii="Nirmala UI"/>
          <w:b/>
          <w:color w:val="385522"/>
          <w:spacing w:val="-3"/>
        </w:rPr>
        <w:t xml:space="preserve"> </w:t>
      </w:r>
      <w:r>
        <w:rPr>
          <w:rFonts w:ascii="Nirmala UI"/>
          <w:b/>
          <w:color w:val="385522"/>
        </w:rPr>
        <w:t>&amp;</w:t>
      </w:r>
      <w:r>
        <w:rPr>
          <w:rFonts w:ascii="Nirmala UI"/>
          <w:b/>
          <w:color w:val="385522"/>
          <w:spacing w:val="-3"/>
        </w:rPr>
        <w:t xml:space="preserve"> </w:t>
      </w:r>
      <w:r>
        <w:rPr>
          <w:rFonts w:ascii="Nirmala UI"/>
          <w:b/>
          <w:color w:val="385522"/>
        </w:rPr>
        <w:t>Carefulness.</w:t>
      </w:r>
    </w:p>
    <w:p w:rsidR="005F62C1" w:rsidRDefault="005F62C1">
      <w:pPr>
        <w:pStyle w:val="BodyText"/>
        <w:spacing w:before="11"/>
        <w:rPr>
          <w:rFonts w:ascii="Nirmala UI"/>
          <w:b/>
          <w:sz w:val="33"/>
        </w:rPr>
      </w:pPr>
    </w:p>
    <w:p w:rsidR="005F62C1" w:rsidRDefault="00AD4D3A">
      <w:pPr>
        <w:pStyle w:val="Heading2"/>
        <w:spacing w:before="160"/>
      </w:pPr>
      <w:r>
        <w:rPr>
          <w:u w:val="single"/>
        </w:rPr>
        <w:t>OBJECTIVE:</w:t>
      </w:r>
      <w:bookmarkStart w:id="0" w:name="_GoBack"/>
      <w:bookmarkEnd w:id="0"/>
    </w:p>
    <w:p w:rsidR="005F62C1" w:rsidRDefault="005F62C1">
      <w:pPr>
        <w:pStyle w:val="BodyText"/>
        <w:spacing w:before="2"/>
        <w:rPr>
          <w:b/>
          <w:sz w:val="10"/>
        </w:rPr>
      </w:pPr>
    </w:p>
    <w:p w:rsidR="005F62C1" w:rsidRDefault="00AD4D3A" w:rsidP="00E622E1">
      <w:pPr>
        <w:pStyle w:val="BodyText"/>
        <w:spacing w:before="57" w:line="259" w:lineRule="auto"/>
        <w:ind w:left="100" w:right="1306"/>
        <w:jc w:val="both"/>
      </w:pPr>
      <w:r>
        <w:t>The main objective of implementing FSM (</w:t>
      </w:r>
      <w:proofErr w:type="spellStart"/>
      <w:r>
        <w:t>Faecal</w:t>
      </w:r>
      <w:proofErr w:type="spellEnd"/>
      <w:r>
        <w:t xml:space="preserve"> Sludge Management) in the camps is to ensure the</w:t>
      </w:r>
      <w:r>
        <w:rPr>
          <w:spacing w:val="1"/>
        </w:rPr>
        <w:t xml:space="preserve"> </w:t>
      </w:r>
      <w:r>
        <w:t>preservation and promotion of public health by minimizing the transmission of fecal-related diseases.</w:t>
      </w:r>
      <w:r>
        <w:rPr>
          <w:spacing w:val="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objective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achieved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reduci</w:t>
      </w:r>
      <w:r>
        <w:t>ng</w:t>
      </w:r>
      <w:r>
        <w:rPr>
          <w:spacing w:val="-6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exposure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fecal</w:t>
      </w:r>
      <w:r>
        <w:rPr>
          <w:spacing w:val="-5"/>
        </w:rPr>
        <w:t xml:space="preserve"> </w:t>
      </w:r>
      <w:r>
        <w:t>sludge,</w:t>
      </w:r>
      <w:r>
        <w:rPr>
          <w:spacing w:val="-4"/>
        </w:rPr>
        <w:t xml:space="preserve"> </w:t>
      </w:r>
      <w:r>
        <w:t>mitigating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disease-</w:t>
      </w:r>
      <w:r>
        <w:rPr>
          <w:spacing w:val="-46"/>
        </w:rPr>
        <w:t xml:space="preserve"> </w:t>
      </w:r>
      <w:r>
        <w:t>carrying</w:t>
      </w:r>
      <w:r>
        <w:rPr>
          <w:spacing w:val="-4"/>
        </w:rPr>
        <w:t xml:space="preserve"> </w:t>
      </w:r>
      <w:r>
        <w:t>vectors,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preventing</w:t>
      </w:r>
      <w:r>
        <w:rPr>
          <w:spacing w:val="-2"/>
        </w:rPr>
        <w:t xml:space="preserve"> </w:t>
      </w:r>
      <w:r>
        <w:t>environmental contamination.</w:t>
      </w:r>
    </w:p>
    <w:p w:rsidR="005F62C1" w:rsidRDefault="00AD4D3A" w:rsidP="00E622E1">
      <w:pPr>
        <w:pStyle w:val="BodyText"/>
        <w:spacing w:before="160" w:line="256" w:lineRule="auto"/>
        <w:ind w:left="100" w:right="1355"/>
        <w:jc w:val="both"/>
      </w:pPr>
      <w:r>
        <w:t>Furthermore,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ultimate</w:t>
      </w:r>
      <w:r>
        <w:rPr>
          <w:spacing w:val="-6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FSM</w:t>
      </w:r>
      <w:r>
        <w:rPr>
          <w:spacing w:val="-7"/>
        </w:rPr>
        <w:t xml:space="preserve"> </w:t>
      </w:r>
      <w:r>
        <w:t>intervention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effluent</w:t>
      </w:r>
      <w:r>
        <w:rPr>
          <w:spacing w:val="-5"/>
        </w:rPr>
        <w:t xml:space="preserve"> </w:t>
      </w:r>
      <w:r>
        <w:t>standards</w:t>
      </w:r>
      <w:r>
        <w:rPr>
          <w:spacing w:val="-48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People's</w:t>
      </w:r>
      <w:r>
        <w:rPr>
          <w:spacing w:val="-3"/>
        </w:rPr>
        <w:t xml:space="preserve"> </w:t>
      </w:r>
      <w:r>
        <w:t>Republic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Bangladesh,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Sewage</w:t>
      </w:r>
    </w:p>
    <w:p w:rsidR="005F62C1" w:rsidRDefault="00AD4D3A" w:rsidP="00E622E1">
      <w:pPr>
        <w:pStyle w:val="BodyText"/>
        <w:spacing w:before="4" w:line="259" w:lineRule="auto"/>
        <w:ind w:left="100" w:right="1379"/>
        <w:jc w:val="both"/>
      </w:pPr>
      <w:r>
        <w:t>Discharge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Conservation</w:t>
      </w:r>
      <w:r>
        <w:rPr>
          <w:spacing w:val="-3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1997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Bangladesh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Sludge</w:t>
      </w:r>
      <w:r>
        <w:rPr>
          <w:spacing w:val="-4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(February</w:t>
      </w:r>
      <w:r>
        <w:rPr>
          <w:spacing w:val="-4"/>
        </w:rPr>
        <w:t xml:space="preserve"> </w:t>
      </w:r>
      <w:r>
        <w:t>2015).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standards,</w:t>
      </w:r>
      <w:r>
        <w:rPr>
          <w:spacing w:val="-3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C,</w:t>
      </w:r>
      <w:r>
        <w:rPr>
          <w:spacing w:val="-2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as</w:t>
      </w:r>
    </w:p>
    <w:p w:rsidR="005F62C1" w:rsidRDefault="00AD4D3A" w:rsidP="00E622E1">
      <w:pPr>
        <w:pStyle w:val="BodyText"/>
        <w:spacing w:line="259" w:lineRule="auto"/>
        <w:ind w:left="100" w:right="1463"/>
        <w:jc w:val="both"/>
      </w:pPr>
      <w:proofErr w:type="gramStart"/>
      <w:r>
        <w:t>the</w:t>
      </w:r>
      <w:proofErr w:type="gramEnd"/>
      <w:r>
        <w:rPr>
          <w:spacing w:val="-5"/>
        </w:rPr>
        <w:t xml:space="preserve"> </w:t>
      </w:r>
      <w:r>
        <w:t>benchmark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environmentally</w:t>
      </w:r>
      <w:r>
        <w:rPr>
          <w:spacing w:val="-7"/>
        </w:rPr>
        <w:t xml:space="preserve"> </w:t>
      </w:r>
      <w:r>
        <w:t>sound</w:t>
      </w:r>
      <w:r>
        <w:rPr>
          <w:spacing w:val="-5"/>
        </w:rPr>
        <w:t xml:space="preserve"> </w:t>
      </w:r>
      <w:r>
        <w:t>disposal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effluents.</w:t>
      </w:r>
      <w:r>
        <w:rPr>
          <w:spacing w:val="-7"/>
        </w:rPr>
        <w:t xml:space="preserve"> </w:t>
      </w:r>
      <w:r>
        <w:t>Additionally,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2017,</w:t>
      </w:r>
      <w:r>
        <w:rPr>
          <w:spacing w:val="-4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(DoE)</w:t>
      </w:r>
      <w:r>
        <w:rPr>
          <w:spacing w:val="-6"/>
        </w:rPr>
        <w:t xml:space="preserve"> </w:t>
      </w:r>
      <w:r>
        <w:t>revised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standards,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2019,</w:t>
      </w:r>
      <w:r>
        <w:rPr>
          <w:spacing w:val="-7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are also</w:t>
      </w:r>
      <w:r>
        <w:rPr>
          <w:spacing w:val="1"/>
        </w:rPr>
        <w:t xml:space="preserve"> </w:t>
      </w:r>
      <w:r>
        <w:t>provide</w:t>
      </w:r>
      <w:r>
        <w:t>d in</w:t>
      </w:r>
      <w:r>
        <w:rPr>
          <w:spacing w:val="-2"/>
        </w:rPr>
        <w:t xml:space="preserve"> </w:t>
      </w:r>
      <w:r>
        <w:t>Appendix A for</w:t>
      </w:r>
      <w:r>
        <w:rPr>
          <w:spacing w:val="-3"/>
        </w:rPr>
        <w:t xml:space="preserve"> </w:t>
      </w:r>
      <w:r>
        <w:t>reference.</w:t>
      </w:r>
    </w:p>
    <w:p w:rsidR="005F62C1" w:rsidRDefault="00AD4D3A">
      <w:pPr>
        <w:spacing w:before="160"/>
        <w:ind w:left="100"/>
        <w:rPr>
          <w:b/>
          <w:sz w:val="24"/>
        </w:rPr>
      </w:pPr>
      <w:r>
        <w:rPr>
          <w:b/>
          <w:sz w:val="24"/>
          <w:u w:val="single"/>
        </w:rPr>
        <w:t>G</w:t>
      </w:r>
      <w:r>
        <w:rPr>
          <w:b/>
          <w:sz w:val="19"/>
          <w:u w:val="single"/>
        </w:rPr>
        <w:t>UIDING</w:t>
      </w:r>
      <w:r>
        <w:rPr>
          <w:b/>
          <w:spacing w:val="-4"/>
          <w:sz w:val="19"/>
          <w:u w:val="single"/>
        </w:rPr>
        <w:t xml:space="preserve"> </w:t>
      </w:r>
      <w:r>
        <w:rPr>
          <w:b/>
          <w:sz w:val="24"/>
          <w:u w:val="single"/>
        </w:rPr>
        <w:t>P</w:t>
      </w:r>
      <w:r>
        <w:rPr>
          <w:b/>
          <w:sz w:val="19"/>
          <w:u w:val="single"/>
        </w:rPr>
        <w:t>RINCIPLES</w:t>
      </w:r>
      <w:r>
        <w:rPr>
          <w:b/>
          <w:sz w:val="24"/>
          <w:u w:val="single"/>
        </w:rPr>
        <w:t>:</w:t>
      </w:r>
    </w:p>
    <w:p w:rsidR="005F62C1" w:rsidRDefault="005F62C1">
      <w:pPr>
        <w:pStyle w:val="BodyText"/>
        <w:spacing w:before="1"/>
        <w:rPr>
          <w:b/>
          <w:sz w:val="12"/>
        </w:rPr>
      </w:pPr>
    </w:p>
    <w:p w:rsidR="005F62C1" w:rsidRDefault="00AD4D3A" w:rsidP="00E622E1">
      <w:pPr>
        <w:pStyle w:val="BodyText"/>
        <w:spacing w:before="56" w:line="256" w:lineRule="auto"/>
        <w:ind w:left="100" w:right="1306"/>
        <w:jc w:val="both"/>
      </w:pP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objective,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crucial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comprehensive</w:t>
      </w:r>
      <w:r>
        <w:rPr>
          <w:spacing w:val="-5"/>
        </w:rPr>
        <w:t xml:space="preserve"> </w:t>
      </w:r>
      <w:r>
        <w:t>full-chain</w:t>
      </w:r>
      <w:r>
        <w:rPr>
          <w:spacing w:val="-5"/>
        </w:rPr>
        <w:t xml:space="preserve"> </w:t>
      </w:r>
      <w:r>
        <w:t>FSM</w:t>
      </w:r>
      <w:r>
        <w:rPr>
          <w:spacing w:val="-4"/>
        </w:rPr>
        <w:t xml:space="preserve"> </w:t>
      </w:r>
      <w:r>
        <w:t>approaches</w:t>
      </w:r>
      <w:r>
        <w:rPr>
          <w:spacing w:val="-4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key principles</w:t>
      </w:r>
      <w:r>
        <w:rPr>
          <w:spacing w:val="-3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WASH</w:t>
      </w:r>
      <w:r>
        <w:rPr>
          <w:spacing w:val="-2"/>
        </w:rPr>
        <w:t xml:space="preserve"> </w:t>
      </w:r>
      <w:r>
        <w:t>Sector in</w:t>
      </w:r>
      <w:r>
        <w:rPr>
          <w:spacing w:val="-2"/>
        </w:rPr>
        <w:t xml:space="preserve"> </w:t>
      </w:r>
      <w:r>
        <w:t>Cox's Bazar:</w:t>
      </w:r>
    </w:p>
    <w:p w:rsidR="005F62C1" w:rsidRDefault="00AD4D3A" w:rsidP="00E622E1">
      <w:pPr>
        <w:pStyle w:val="ListParagraph"/>
        <w:numPr>
          <w:ilvl w:val="0"/>
          <w:numId w:val="3"/>
        </w:numPr>
        <w:tabs>
          <w:tab w:val="left" w:pos="821"/>
        </w:tabs>
        <w:spacing w:before="165" w:line="259" w:lineRule="auto"/>
        <w:ind w:right="1767"/>
        <w:jc w:val="both"/>
      </w:pPr>
      <w:r>
        <w:t>Effective</w:t>
      </w:r>
      <w:r>
        <w:rPr>
          <w:spacing w:val="-10"/>
        </w:rPr>
        <w:t xml:space="preserve"> </w:t>
      </w:r>
      <w:r>
        <w:t>separation:</w:t>
      </w:r>
      <w:r>
        <w:rPr>
          <w:spacing w:val="-9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untreated</w:t>
      </w:r>
      <w:r>
        <w:rPr>
          <w:spacing w:val="-9"/>
        </w:rPr>
        <w:t xml:space="preserve"> </w:t>
      </w:r>
      <w:proofErr w:type="spellStart"/>
      <w:r>
        <w:t>faecal</w:t>
      </w:r>
      <w:proofErr w:type="spellEnd"/>
      <w:r>
        <w:rPr>
          <w:spacing w:val="-8"/>
        </w:rPr>
        <w:t xml:space="preserve"> </w:t>
      </w:r>
      <w:r>
        <w:t>sludge</w:t>
      </w:r>
      <w:r>
        <w:rPr>
          <w:spacing w:val="-7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kept</w:t>
      </w:r>
      <w:r>
        <w:rPr>
          <w:spacing w:val="-8"/>
        </w:rPr>
        <w:t xml:space="preserve"> </w:t>
      </w:r>
      <w:r>
        <w:t>separate</w:t>
      </w:r>
      <w:r>
        <w:rPr>
          <w:spacing w:val="-8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people,</w:t>
      </w:r>
      <w:r>
        <w:rPr>
          <w:spacing w:val="-8"/>
        </w:rPr>
        <w:t xml:space="preserve"> </w:t>
      </w:r>
      <w:r>
        <w:t>food,</w:t>
      </w:r>
      <w:r>
        <w:rPr>
          <w:spacing w:val="-47"/>
        </w:rPr>
        <w:t xml:space="preserve"> </w:t>
      </w:r>
      <w:r>
        <w:t>disease</w:t>
      </w:r>
      <w:r>
        <w:rPr>
          <w:spacing w:val="-2"/>
        </w:rPr>
        <w:t xml:space="preserve"> </w:t>
      </w:r>
      <w:r>
        <w:t>vectors, and</w:t>
      </w:r>
      <w:r>
        <w:rPr>
          <w:spacing w:val="-3"/>
        </w:rPr>
        <w:t xml:space="preserve"> </w:t>
      </w:r>
      <w:r>
        <w:t>surface water sources.</w:t>
      </w:r>
    </w:p>
    <w:p w:rsidR="005F62C1" w:rsidRDefault="00AD4D3A" w:rsidP="00E622E1">
      <w:pPr>
        <w:pStyle w:val="ListParagraph"/>
        <w:numPr>
          <w:ilvl w:val="0"/>
          <w:numId w:val="3"/>
        </w:numPr>
        <w:tabs>
          <w:tab w:val="left" w:pos="821"/>
        </w:tabs>
        <w:spacing w:line="259" w:lineRule="auto"/>
        <w:ind w:right="1697"/>
        <w:jc w:val="both"/>
      </w:pPr>
      <w:r>
        <w:t>Universal access: Provide all sections of the community with safe, culturally acceptable, and</w:t>
      </w:r>
      <w:r>
        <w:rPr>
          <w:spacing w:val="1"/>
        </w:rPr>
        <w:t xml:space="preserve"> </w:t>
      </w:r>
      <w:r>
        <w:t>hygienic</w:t>
      </w:r>
      <w:r>
        <w:rPr>
          <w:spacing w:val="-5"/>
        </w:rPr>
        <w:t xml:space="preserve"> </w:t>
      </w:r>
      <w:r>
        <w:t>latrines.</w:t>
      </w:r>
      <w:r>
        <w:rPr>
          <w:spacing w:val="-6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latrines.</w:t>
      </w:r>
    </w:p>
    <w:p w:rsidR="005F62C1" w:rsidRDefault="00AD4D3A" w:rsidP="00E622E1">
      <w:pPr>
        <w:pStyle w:val="ListParagraph"/>
        <w:numPr>
          <w:ilvl w:val="0"/>
          <w:numId w:val="3"/>
        </w:numPr>
        <w:tabs>
          <w:tab w:val="left" w:pos="821"/>
        </w:tabs>
        <w:spacing w:before="160" w:line="259" w:lineRule="auto"/>
        <w:ind w:right="1350"/>
        <w:jc w:val="both"/>
      </w:pPr>
      <w:r>
        <w:t>Appropriate</w:t>
      </w:r>
      <w:r>
        <w:rPr>
          <w:spacing w:val="-6"/>
        </w:rPr>
        <w:t xml:space="preserve"> </w:t>
      </w:r>
      <w:r>
        <w:t>latrine</w:t>
      </w:r>
      <w:r>
        <w:rPr>
          <w:spacing w:val="-4"/>
        </w:rPr>
        <w:t xml:space="preserve"> </w:t>
      </w:r>
      <w:r>
        <w:t>design: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latrines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minimize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</w:t>
      </w:r>
      <w:r>
        <w:rPr>
          <w:spacing w:val="-4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sludge</w:t>
      </w:r>
      <w:r>
        <w:rPr>
          <w:spacing w:val="1"/>
        </w:rPr>
        <w:t xml:space="preserve"> </w:t>
      </w:r>
      <w:r>
        <w:t>handling, 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frequent</w:t>
      </w:r>
      <w:r>
        <w:rPr>
          <w:spacing w:val="-2"/>
        </w:rPr>
        <w:t xml:space="preserve"> </w:t>
      </w:r>
      <w:r>
        <w:t>emptying.</w:t>
      </w:r>
    </w:p>
    <w:p w:rsidR="005F62C1" w:rsidRDefault="005F62C1" w:rsidP="00E622E1">
      <w:pPr>
        <w:spacing w:line="259" w:lineRule="auto"/>
        <w:jc w:val="both"/>
        <w:sectPr w:rsidR="005F62C1">
          <w:headerReference w:type="default" r:id="rId7"/>
          <w:type w:val="continuous"/>
          <w:pgSz w:w="12240" w:h="15840"/>
          <w:pgMar w:top="1560" w:right="120" w:bottom="280" w:left="1340" w:header="808" w:footer="720" w:gutter="0"/>
          <w:pgNumType w:start="1"/>
          <w:cols w:space="720"/>
        </w:sectPr>
      </w:pPr>
    </w:p>
    <w:p w:rsidR="005F62C1" w:rsidRDefault="005F62C1" w:rsidP="00E622E1">
      <w:pPr>
        <w:pStyle w:val="BodyText"/>
        <w:spacing w:before="6"/>
        <w:jc w:val="both"/>
        <w:rPr>
          <w:sz w:val="23"/>
        </w:rPr>
      </w:pPr>
    </w:p>
    <w:p w:rsidR="005F62C1" w:rsidRDefault="00AD4D3A" w:rsidP="00E622E1">
      <w:pPr>
        <w:pStyle w:val="ListParagraph"/>
        <w:numPr>
          <w:ilvl w:val="0"/>
          <w:numId w:val="3"/>
        </w:numPr>
        <w:tabs>
          <w:tab w:val="left" w:pos="821"/>
        </w:tabs>
        <w:spacing w:before="56" w:line="259" w:lineRule="auto"/>
        <w:ind w:right="1429"/>
        <w:jc w:val="both"/>
      </w:pPr>
      <w:r>
        <w:t>Regular</w:t>
      </w:r>
      <w:r>
        <w:rPr>
          <w:spacing w:val="-5"/>
        </w:rPr>
        <w:t xml:space="preserve"> </w:t>
      </w:r>
      <w:r>
        <w:t>emptying:</w:t>
      </w:r>
      <w:r>
        <w:rPr>
          <w:spacing w:val="-4"/>
        </w:rPr>
        <w:t xml:space="preserve"> </w:t>
      </w:r>
      <w:r>
        <w:t>Prevent</w:t>
      </w:r>
      <w:r>
        <w:rPr>
          <w:spacing w:val="-8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proofErr w:type="spellStart"/>
      <w:r>
        <w:t>faecal</w:t>
      </w:r>
      <w:proofErr w:type="spellEnd"/>
      <w:r>
        <w:rPr>
          <w:spacing w:val="-4"/>
        </w:rPr>
        <w:t xml:space="preserve"> </w:t>
      </w:r>
      <w:r>
        <w:t>sludge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emptying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full</w:t>
      </w:r>
      <w:r>
        <w:rPr>
          <w:spacing w:val="-47"/>
        </w:rPr>
        <w:t xml:space="preserve"> </w:t>
      </w:r>
      <w:r>
        <w:t>pits.</w:t>
      </w:r>
    </w:p>
    <w:p w:rsidR="005F62C1" w:rsidRDefault="00AD4D3A" w:rsidP="00E622E1">
      <w:pPr>
        <w:pStyle w:val="ListParagraph"/>
        <w:numPr>
          <w:ilvl w:val="0"/>
          <w:numId w:val="3"/>
        </w:numPr>
        <w:tabs>
          <w:tab w:val="left" w:pos="821"/>
        </w:tabs>
        <w:spacing w:before="162" w:line="256" w:lineRule="auto"/>
        <w:ind w:right="1365"/>
        <w:jc w:val="both"/>
      </w:pPr>
      <w:r>
        <w:t>Safe</w:t>
      </w:r>
      <w:r>
        <w:rPr>
          <w:spacing w:val="-8"/>
        </w:rPr>
        <w:t xml:space="preserve"> </w:t>
      </w:r>
      <w:r>
        <w:t>transport:</w:t>
      </w:r>
      <w:r>
        <w:rPr>
          <w:spacing w:val="-6"/>
        </w:rPr>
        <w:t xml:space="preserve"> </w:t>
      </w:r>
      <w:r>
        <w:t>Minimize</w:t>
      </w:r>
      <w:r>
        <w:rPr>
          <w:spacing w:val="-5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spillage</w:t>
      </w:r>
      <w:r>
        <w:rPr>
          <w:spacing w:val="-4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transportation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faecal</w:t>
      </w:r>
      <w:proofErr w:type="spellEnd"/>
      <w:r>
        <w:rPr>
          <w:spacing w:val="-5"/>
        </w:rPr>
        <w:t xml:space="preserve"> </w:t>
      </w:r>
      <w:r>
        <w:t>sludge</w:t>
      </w:r>
      <w:r>
        <w:rPr>
          <w:spacing w:val="-5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mechanical</w:t>
      </w:r>
      <w:r>
        <w:rPr>
          <w:spacing w:val="-1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systems instead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methods.</w:t>
      </w:r>
    </w:p>
    <w:p w:rsidR="005F62C1" w:rsidRDefault="00AD4D3A" w:rsidP="00E622E1">
      <w:pPr>
        <w:pStyle w:val="ListParagraph"/>
        <w:numPr>
          <w:ilvl w:val="0"/>
          <w:numId w:val="3"/>
        </w:numPr>
        <w:tabs>
          <w:tab w:val="left" w:pos="821"/>
        </w:tabs>
        <w:spacing w:before="164" w:line="259" w:lineRule="auto"/>
        <w:ind w:right="1452"/>
        <w:jc w:val="both"/>
      </w:pPr>
      <w:r>
        <w:t xml:space="preserve">Treatment and discharge: Treat and dispose of </w:t>
      </w:r>
      <w:proofErr w:type="spellStart"/>
      <w:r>
        <w:t>faecal</w:t>
      </w:r>
      <w:proofErr w:type="spellEnd"/>
      <w:r>
        <w:t xml:space="preserve"> sludge in a manner that minimizes direct</w:t>
      </w:r>
      <w:r>
        <w:rPr>
          <w:spacing w:val="1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exposure,</w:t>
      </w:r>
      <w:r>
        <w:rPr>
          <w:spacing w:val="-4"/>
        </w:rPr>
        <w:t xml:space="preserve"> </w:t>
      </w:r>
      <w:r>
        <w:t>reduces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disease</w:t>
      </w:r>
      <w:r>
        <w:rPr>
          <w:spacing w:val="-7"/>
        </w:rPr>
        <w:t xml:space="preserve"> </w:t>
      </w:r>
      <w:r>
        <w:t>vectors,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prevents</w:t>
      </w:r>
      <w:r>
        <w:rPr>
          <w:spacing w:val="-7"/>
        </w:rPr>
        <w:t xml:space="preserve"> </w:t>
      </w:r>
      <w:r>
        <w:t>contamination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surface</w:t>
      </w:r>
      <w:r>
        <w:rPr>
          <w:spacing w:val="-47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bodies.</w:t>
      </w:r>
    </w:p>
    <w:p w:rsidR="005F62C1" w:rsidRDefault="00AD4D3A" w:rsidP="00E622E1">
      <w:pPr>
        <w:pStyle w:val="ListParagraph"/>
        <w:numPr>
          <w:ilvl w:val="0"/>
          <w:numId w:val="3"/>
        </w:numPr>
        <w:tabs>
          <w:tab w:val="left" w:pos="821"/>
        </w:tabs>
        <w:spacing w:before="160" w:line="259" w:lineRule="auto"/>
        <w:ind w:right="1920"/>
        <w:jc w:val="both"/>
      </w:pP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measures:</w:t>
      </w:r>
      <w:r>
        <w:rPr>
          <w:spacing w:val="-7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proper</w:t>
      </w:r>
      <w:r>
        <w:rPr>
          <w:spacing w:val="-8"/>
        </w:rPr>
        <w:t xml:space="preserve"> </w:t>
      </w:r>
      <w:r>
        <w:t>protective</w:t>
      </w:r>
      <w:r>
        <w:rPr>
          <w:spacing w:val="-4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everyone</w:t>
      </w:r>
      <w:r>
        <w:rPr>
          <w:spacing w:val="-5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 xml:space="preserve">handling </w:t>
      </w:r>
      <w:proofErr w:type="spellStart"/>
      <w:r>
        <w:t>faecal</w:t>
      </w:r>
      <w:proofErr w:type="spellEnd"/>
      <w:r>
        <w:t xml:space="preserve"> sludge to safeguard their health and safety. Additionally, ensure access to</w:t>
      </w:r>
      <w:r>
        <w:rPr>
          <w:spacing w:val="1"/>
        </w:rPr>
        <w:t xml:space="preserve"> </w:t>
      </w:r>
      <w:r>
        <w:t>facilities for</w:t>
      </w:r>
      <w:r>
        <w:rPr>
          <w:spacing w:val="-3"/>
        </w:rPr>
        <w:t xml:space="preserve"> </w:t>
      </w:r>
      <w:r>
        <w:t>cleaning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disinfection.</w:t>
      </w:r>
    </w:p>
    <w:p w:rsidR="005F62C1" w:rsidRDefault="00AD4D3A" w:rsidP="00E622E1">
      <w:pPr>
        <w:pStyle w:val="ListParagraph"/>
        <w:numPr>
          <w:ilvl w:val="0"/>
          <w:numId w:val="3"/>
        </w:numPr>
        <w:tabs>
          <w:tab w:val="left" w:pos="821"/>
        </w:tabs>
        <w:spacing w:before="160" w:line="259" w:lineRule="auto"/>
        <w:ind w:right="1480"/>
        <w:jc w:val="both"/>
      </w:pPr>
      <w:r>
        <w:t>Resource utilization: Whenever possible, utilize treated sludge for agricultural purposes, filling</w:t>
      </w:r>
      <w:r>
        <w:rPr>
          <w:spacing w:val="1"/>
        </w:rPr>
        <w:t xml:space="preserve"> </w:t>
      </w:r>
      <w:r>
        <w:t>material,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brick</w:t>
      </w:r>
      <w:r>
        <w:rPr>
          <w:spacing w:val="-7"/>
        </w:rPr>
        <w:t xml:space="preserve"> </w:t>
      </w:r>
      <w:r>
        <w:t>production.</w:t>
      </w:r>
      <w:r>
        <w:rPr>
          <w:spacing w:val="-6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lime-treated</w:t>
      </w:r>
      <w:r>
        <w:rPr>
          <w:spacing w:val="-7"/>
        </w:rPr>
        <w:t xml:space="preserve"> </w:t>
      </w:r>
      <w:r>
        <w:t>sludge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47"/>
        </w:rPr>
        <w:t xml:space="preserve"> </w:t>
      </w:r>
      <w:r>
        <w:t>be suitable for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purposes.</w:t>
      </w:r>
    </w:p>
    <w:p w:rsidR="005F62C1" w:rsidRDefault="00AD4D3A" w:rsidP="00E622E1">
      <w:pPr>
        <w:pStyle w:val="BodyText"/>
        <w:spacing w:before="159" w:line="256" w:lineRule="auto"/>
        <w:ind w:left="100" w:right="1306"/>
        <w:jc w:val="both"/>
      </w:pPr>
      <w:r>
        <w:t>By</w:t>
      </w:r>
      <w:r>
        <w:rPr>
          <w:spacing w:val="-4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princip</w:t>
      </w:r>
      <w:r>
        <w:t>les,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full-chain</w:t>
      </w:r>
      <w:r>
        <w:rPr>
          <w:spacing w:val="-4"/>
        </w:rPr>
        <w:t xml:space="preserve"> </w:t>
      </w:r>
      <w:r>
        <w:t>FSM</w:t>
      </w:r>
      <w:r>
        <w:rPr>
          <w:spacing w:val="-5"/>
        </w:rPr>
        <w:t xml:space="preserve"> </w:t>
      </w:r>
      <w:r>
        <w:t>approaches</w:t>
      </w:r>
      <w:r>
        <w:rPr>
          <w:spacing w:val="-3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objective</w:t>
      </w:r>
      <w:r>
        <w:rPr>
          <w:spacing w:val="-5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minimizing</w:t>
      </w:r>
      <w:r>
        <w:rPr>
          <w:spacing w:val="-3"/>
        </w:rPr>
        <w:t xml:space="preserve"> </w:t>
      </w:r>
      <w:r>
        <w:t>fecal</w:t>
      </w:r>
      <w:r>
        <w:rPr>
          <w:spacing w:val="-1"/>
        </w:rPr>
        <w:t xml:space="preserve"> </w:t>
      </w:r>
      <w:r>
        <w:t>disease transmission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protecting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effectively.</w:t>
      </w:r>
    </w:p>
    <w:p w:rsidR="005F62C1" w:rsidRDefault="005F62C1">
      <w:pPr>
        <w:spacing w:line="256" w:lineRule="auto"/>
        <w:sectPr w:rsidR="005F62C1">
          <w:pgSz w:w="12240" w:h="15840"/>
          <w:pgMar w:top="1560" w:right="120" w:bottom="280" w:left="1340" w:header="808" w:footer="0" w:gutter="0"/>
          <w:cols w:space="720"/>
        </w:sectPr>
      </w:pPr>
    </w:p>
    <w:p w:rsidR="005F62C1" w:rsidRDefault="00AD4D3A">
      <w:pPr>
        <w:pStyle w:val="BodyText"/>
        <w:rPr>
          <w:sz w:val="20"/>
        </w:rPr>
      </w:pPr>
      <w:r>
        <w:lastRenderedPageBreak/>
        <w:pict>
          <v:group id="_x0000_s1064" style="position:absolute;margin-left:282.8pt;margin-top:325.2pt;width:126.45pt;height:114.75pt;z-index:15729664;mso-position-horizontal-relative:page;mso-position-vertical-relative:page" coordorigin="5656,6504" coordsize="2529,2295">
            <v:shape id="_x0000_s1067" style="position:absolute;left:6539;top:6514;width:763;height:960" coordorigin="6539,6514" coordsize="763,960" path="m7111,6514r-381,l6730,7093r-191,l6920,7474r382,-381l7111,7093r,-579xe" fillcolor="black" stroked="f">
              <v:path arrowok="t"/>
            </v:shape>
            <v:shape id="_x0000_s1066" style="position:absolute;left:6539;top:6514;width:763;height:960" coordorigin="6539,6514" coordsize="763,960" path="m6539,7093r191,l6730,6514r381,l7111,7093r191,l6920,7474,6539,7093xe" filled="f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5661;top:7475;width:2519;height:1319" filled="f" strokeweight=".5pt">
              <v:textbox inset="0,0,0,0">
                <w:txbxContent>
                  <w:p w:rsidR="005F62C1" w:rsidRDefault="005F62C1">
                    <w:pPr>
                      <w:spacing w:before="6"/>
                      <w:rPr>
                        <w:b/>
                        <w:sz w:val="31"/>
                      </w:rPr>
                    </w:pPr>
                  </w:p>
                  <w:p w:rsidR="005F62C1" w:rsidRDefault="00AD4D3A">
                    <w:pPr>
                      <w:ind w:left="145" w:right="493" w:firstLine="252"/>
                    </w:pPr>
                    <w:r>
                      <w:t>Anaerobic Baffle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Reactor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(ABR-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</w:t>
                    </w:r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r>
                      <w:t>Nos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59" style="position:absolute;margin-left:282.8pt;margin-top:489.7pt;width:126.45pt;height:171.4pt;z-index:15730176;mso-position-horizontal-relative:page;mso-position-vertical-relative:page" coordorigin="5656,9794" coordsize="2529,3428">
            <v:shape id="_x0000_s1063" style="position:absolute;left:6540;top:11118;width:763;height:779" coordorigin="6540,11118" coordsize="763,779" path="m7112,11118r-381,l6731,11516r-191,l6921,11897r382,-381l7112,11516r,-398xe" fillcolor="black" stroked="f">
              <v:path arrowok="t"/>
            </v:shape>
            <v:shape id="_x0000_s1062" style="position:absolute;left:6540;top:11118;width:763;height:779" coordorigin="6540,11118" coordsize="763,779" path="m6540,11516r191,l6731,11118r381,l7112,11516r191,l6921,11897r-381,-381xe" filled="f" strokeweight="1pt">
              <v:path arrowok="t"/>
            </v:shape>
            <v:shape id="_x0000_s1061" type="#_x0000_t202" style="position:absolute;left:5661;top:11899;width:2519;height:1318" filled="f" strokeweight=".5pt">
              <v:textbox inset="0,0,0,0">
                <w:txbxContent>
                  <w:p w:rsidR="005F62C1" w:rsidRDefault="005F62C1">
                    <w:pPr>
                      <w:rPr>
                        <w:b/>
                      </w:rPr>
                    </w:pPr>
                  </w:p>
                  <w:p w:rsidR="005F62C1" w:rsidRDefault="00AD4D3A">
                    <w:pPr>
                      <w:spacing w:before="164"/>
                      <w:ind w:left="543"/>
                    </w:pPr>
                    <w:r>
                      <w:t>Polishing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Pond</w:t>
                    </w:r>
                  </w:p>
                </w:txbxContent>
              </v:textbox>
            </v:shape>
            <v:shape id="_x0000_s1060" type="#_x0000_t202" style="position:absolute;left:5661;top:9799;width:2519;height:1319" filled="f" strokeweight=".5pt">
              <v:textbox inset="0,0,0,0">
                <w:txbxContent>
                  <w:p w:rsidR="005F62C1" w:rsidRDefault="005F62C1">
                    <w:pPr>
                      <w:spacing w:before="10"/>
                      <w:rPr>
                        <w:b/>
                        <w:sz w:val="23"/>
                      </w:rPr>
                    </w:pPr>
                  </w:p>
                  <w:p w:rsidR="005F62C1" w:rsidRDefault="00AD4D3A">
                    <w:pPr>
                      <w:spacing w:line="252" w:lineRule="auto"/>
                      <w:ind w:left="865" w:right="296"/>
                    </w:pPr>
                    <w:r>
                      <w:t>Filter Chamber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 xml:space="preserve">(3 </w:t>
                    </w:r>
                    <w:proofErr w:type="spellStart"/>
                    <w:r>
                      <w:t>Nos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56" style="position:absolute;margin-left:408.55pt;margin-top:270.55pt;width:58.5pt;height:39.15pt;z-index:15730688;mso-position-horizontal-relative:page;mso-position-vertical-relative:page" coordorigin="8171,5411" coordsize="1170,783">
            <v:shape id="_x0000_s1058" style="position:absolute;left:8181;top:5421;width:1150;height:763" coordorigin="8181,5421" coordsize="1150,763" path="m8950,5421r,191l8181,5612r,381l8950,5993r,191l9331,5803,8950,5421xe" fillcolor="black" stroked="f">
              <v:path arrowok="t"/>
            </v:shape>
            <v:shape id="_x0000_s1057" style="position:absolute;left:8181;top:5421;width:1150;height:763" coordorigin="8181,5421" coordsize="1150,763" path="m8181,5612r769,l8950,5421r381,382l8950,6184r,-191l8181,5993r,-381xe" filled="f" strokeweight="1pt">
              <v:path arrowok="t"/>
            </v:shape>
            <w10:wrap anchorx="page" anchory="page"/>
          </v:group>
        </w:pict>
      </w:r>
      <w:r>
        <w:pict>
          <v:group id="_x0000_s1053" style="position:absolute;margin-left:409.85pt;margin-top:608.75pt;width:64pt;height:39.15pt;z-index:15731200;mso-position-horizontal-relative:page;mso-position-vertical-relative:page" coordorigin="8197,12175" coordsize="1280,783">
            <v:shape id="_x0000_s1055" style="position:absolute;left:8207;top:12185;width:1260;height:763" coordorigin="8207,12185" coordsize="1260,763" path="m9086,12185r,191l8207,12376r,381l9086,12757r,191l9467,12567r-381,-382xe" fillcolor="black" stroked="f">
              <v:path arrowok="t"/>
            </v:shape>
            <v:shape id="_x0000_s1054" style="position:absolute;left:8207;top:12185;width:1260;height:763" coordorigin="8207,12185" coordsize="1260,763" path="m8207,12376r879,l9086,12185r381,382l9086,12948r,-191l8207,12757r,-381xe" filled="f" strokeweight="1pt">
              <v:path arrowok="t"/>
            </v:shape>
            <w10:wrap anchorx="page" anchory="page"/>
          </v:group>
        </w:pict>
      </w:r>
      <w:r>
        <w:pict>
          <v:group id="_x0000_s1048" style="position:absolute;margin-left:466.35pt;margin-top:255.75pt;width:129.35pt;height:181.9pt;z-index:15731712;mso-position-horizontal-relative:page;mso-position-vertical-relative:page" coordorigin="9327,5115" coordsize="2587,3638">
            <v:shape id="_x0000_s1052" style="position:absolute;left:10217;top:6437;width:763;height:992" coordorigin="10217,6437" coordsize="763,992" path="m10789,6437r-381,l10408,7048r-191,l10599,7429r381,-381l10789,7048r,-611xe" fillcolor="black" stroked="f">
              <v:path arrowok="t"/>
            </v:shape>
            <v:shape id="_x0000_s1051" style="position:absolute;left:10217;top:6437;width:763;height:992" coordorigin="10217,6437" coordsize="763,992" path="m10217,7048r191,l10408,6437r381,l10789,7048r191,l10599,7429r-382,-381xe" filled="f" strokeweight="1pt">
              <v:path arrowok="t"/>
            </v:shape>
            <v:shape id="_x0000_s1050" type="#_x0000_t202" style="position:absolute;left:9390;top:7430;width:2519;height:1318" filled="f" strokeweight=".5pt">
              <v:textbox inset="0,0,0,0">
                <w:txbxContent>
                  <w:p w:rsidR="005F62C1" w:rsidRDefault="005F62C1">
                    <w:pPr>
                      <w:rPr>
                        <w:b/>
                      </w:rPr>
                    </w:pPr>
                  </w:p>
                  <w:p w:rsidR="005F62C1" w:rsidRDefault="00AD4D3A">
                    <w:pPr>
                      <w:spacing w:before="161"/>
                      <w:ind w:left="926" w:right="836"/>
                      <w:jc w:val="center"/>
                    </w:pPr>
                    <w:r>
                      <w:t>Soak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Pit</w:t>
                    </w:r>
                  </w:p>
                </w:txbxContent>
              </v:textbox>
            </v:shape>
            <v:shape id="_x0000_s1049" type="#_x0000_t202" style="position:absolute;left:9332;top:5120;width:2519;height:1318" filled="f" strokeweight=".5pt">
              <v:textbox inset="0,0,0,0">
                <w:txbxContent>
                  <w:p w:rsidR="005F62C1" w:rsidRDefault="005F62C1">
                    <w:pPr>
                      <w:rPr>
                        <w:b/>
                      </w:rPr>
                    </w:pPr>
                  </w:p>
                  <w:p w:rsidR="005F62C1" w:rsidRDefault="00AD4D3A">
                    <w:pPr>
                      <w:spacing w:before="160"/>
                      <w:ind w:left="692"/>
                    </w:pPr>
                    <w:r>
                      <w:t>Drying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Bed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47" style="position:absolute;margin-left:225.05pt;margin-top:288.65pt;width:58pt;height:6pt;z-index:15732736;mso-position-horizontal-relative:page;mso-position-vertical-relative:page" coordorigin="4501,5773" coordsize="1160,120" o:spt="100" adj="0,,0" path="m4621,5773r-120,59l4621,5893r,-55l4601,5838r,-10l4621,5828r,-55xm4621,5828r,10l5661,5844r,-10l4621,5828xm4601,5828r,10l4621,5838r,-10l4601,5828xm4621,5828r-20,l4621,5828r,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6" style="position:absolute;margin-left:230.3pt;margin-top:404.7pt;width:52.8pt;height:6pt;z-index:15733248;mso-position-horizontal-relative:page;mso-position-vertical-relative:page" coordorigin="4606,8094" coordsize="1056,120" o:spt="100" adj="0,,0" path="m4725,8094r-119,62l4727,8214r-1,-55l4706,8159r,-10l4726,8149r-1,-55xm4726,8149r-20,l4706,8159r20,l4726,8149xm4726,8159r-20,l4726,8159r,xm5661,8129r-935,20l4726,8159r935,-20l5661,812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5" style="position:absolute;margin-left:227.3pt;margin-top:519.95pt;width:55.75pt;height:6pt;z-index:15733760;mso-position-horizontal-relative:page;mso-position-vertical-relative:page" coordorigin="4546,10399" coordsize="1115,120" o:spt="100" adj="0,,0" path="m4666,10399r-120,60l4666,10519r,-55l4646,10464r,-10l4666,10454r,-55xm4666,10454r-20,l4646,10464r20,l4666,10454xm5661,10454r-995,l4666,10464r995,l5661,1045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4" style="position:absolute;margin-left:231.8pt;margin-top:625.8pt;width:51.2pt;height:6pt;z-index:15734272;mso-position-horizontal-relative:page;mso-position-vertical-relative:page" coordorigin="4636,12516" coordsize="1024,120" o:spt="100" adj="0,,0" path="m4755,12516r-119,62l4757,12636r-1,-55l4736,12581r,-10l4756,12571r-1,-55xm4756,12571r-20,l4736,12581r20,l4756,12571xm4756,12581r-20,l4756,12581r,xm5660,12554r-904,17l4756,12581r904,-17l5660,1255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3" type="#_x0000_t202" style="position:absolute;margin-left:73.5pt;margin-top:606pt;width:158.3pt;height:45.65pt;z-index:15734784;mso-position-horizontal-relative:page;mso-position-vertical-relative:page" filled="f" strokeweight=".5pt">
            <v:textbox inset="0,0,0,0">
              <w:txbxContent>
                <w:p w:rsidR="005F62C1" w:rsidRDefault="00AD4D3A">
                  <w:pPr>
                    <w:pStyle w:val="BodyText"/>
                    <w:spacing w:before="88" w:line="254" w:lineRule="auto"/>
                    <w:ind w:left="145" w:firstLine="50"/>
                  </w:pPr>
                  <w:r>
                    <w:t>Used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Improve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quality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effluent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474.75pt;margin-top:593.45pt;width:125.95pt;height:65.9pt;z-index:15735296;mso-position-horizontal-relative:page;mso-position-vertical-relative:page" filled="f" strokeweight=".5pt">
            <v:textbox inset="0,0,0,0">
              <w:txbxContent>
                <w:p w:rsidR="005F62C1" w:rsidRDefault="005F62C1">
                  <w:pPr>
                    <w:pStyle w:val="BodyText"/>
                    <w:rPr>
                      <w:b/>
                    </w:rPr>
                  </w:pPr>
                </w:p>
                <w:p w:rsidR="005F62C1" w:rsidRDefault="00AD4D3A">
                  <w:pPr>
                    <w:pStyle w:val="BodyText"/>
                    <w:spacing w:before="163"/>
                    <w:ind w:left="546"/>
                  </w:pPr>
                  <w:r>
                    <w:t>Soak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Pit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(1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Nos</w:t>
                  </w:r>
                  <w:proofErr w:type="spellEnd"/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74.25pt;margin-top:498.2pt;width:153.05pt;height:49.6pt;z-index:15735808;mso-position-horizontal-relative:page;mso-position-vertical-relative:page" filled="f" strokeweight=".5pt">
            <v:textbox inset="0,0,0,0">
              <w:txbxContent>
                <w:p w:rsidR="005F62C1" w:rsidRDefault="00AD4D3A">
                  <w:pPr>
                    <w:pStyle w:val="BodyText"/>
                    <w:spacing w:before="73" w:line="254" w:lineRule="auto"/>
                    <w:ind w:left="144" w:right="495"/>
                  </w:pPr>
                  <w:r>
                    <w:rPr>
                      <w:spacing w:val="-1"/>
                    </w:rPr>
                    <w:t>Reduce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Watery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pathogenic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bacteria, Nutrients, BOD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&amp;COD.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77.25pt;margin-top:385pt;width:153.05pt;height:45.65pt;z-index:15736320;mso-position-horizontal-relative:page;mso-position-vertical-relative:page" filled="f" strokeweight=".5pt">
            <v:textbox inset="0,0,0,0">
              <w:txbxContent>
                <w:p w:rsidR="005F62C1" w:rsidRDefault="005F62C1">
                  <w:pPr>
                    <w:pStyle w:val="BodyText"/>
                    <w:spacing w:before="9"/>
                    <w:rPr>
                      <w:b/>
                      <w:sz w:val="18"/>
                    </w:rPr>
                  </w:pPr>
                </w:p>
                <w:p w:rsidR="005F62C1" w:rsidRDefault="00AD4D3A">
                  <w:pPr>
                    <w:pStyle w:val="BodyText"/>
                    <w:spacing w:before="1"/>
                    <w:ind w:left="144"/>
                  </w:pP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Increase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flow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water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1in;margin-top:268.75pt;width:153.05pt;height:45.65pt;z-index:15736832;mso-position-horizontal-relative:page;mso-position-vertical-relative:page" filled="f" strokeweight=".5pt">
            <v:textbox inset="0,0,0,0">
              <w:txbxContent>
                <w:p w:rsidR="005F62C1" w:rsidRDefault="005F62C1">
                  <w:pPr>
                    <w:pStyle w:val="BodyText"/>
                    <w:spacing w:before="9"/>
                    <w:rPr>
                      <w:b/>
                      <w:sz w:val="18"/>
                    </w:rPr>
                  </w:pPr>
                </w:p>
                <w:p w:rsidR="005F62C1" w:rsidRDefault="00AD4D3A">
                  <w:pPr>
                    <w:pStyle w:val="BodyText"/>
                    <w:ind w:left="545"/>
                  </w:pPr>
                  <w:r>
                    <w:t>Settle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Down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Sludge</w:t>
                  </w:r>
                </w:p>
              </w:txbxContent>
            </v:textbox>
            <w10:wrap anchorx="page" anchory="page"/>
          </v:shape>
        </w:pict>
      </w:r>
    </w:p>
    <w:p w:rsidR="005F62C1" w:rsidRDefault="005F62C1">
      <w:pPr>
        <w:pStyle w:val="BodyText"/>
        <w:rPr>
          <w:sz w:val="20"/>
        </w:rPr>
      </w:pPr>
    </w:p>
    <w:p w:rsidR="005F62C1" w:rsidRDefault="005F62C1">
      <w:pPr>
        <w:pStyle w:val="BodyText"/>
        <w:spacing w:before="2"/>
        <w:rPr>
          <w:sz w:val="27"/>
        </w:rPr>
      </w:pPr>
    </w:p>
    <w:p w:rsidR="005F62C1" w:rsidRDefault="00AD4D3A">
      <w:pPr>
        <w:pStyle w:val="Heading2"/>
      </w:pPr>
      <w:r>
        <w:pict>
          <v:group id="_x0000_s1034" style="position:absolute;left:0;text-align:left;margin-left:282.8pt;margin-top:25.85pt;width:126.45pt;height:179.65pt;z-index:15729152;mso-position-horizontal-relative:page" coordorigin="5656,517" coordsize="2529,3593">
            <v:shape id="_x0000_s1038" style="position:absolute;left:6539;top:1842;width:763;height:943" coordorigin="6539,1842" coordsize="763,943" path="m7111,1842r-381,l6730,2404r-191,l6920,2785r382,-381l7111,2404r,-562xe" fillcolor="black" stroked="f">
              <v:path arrowok="t"/>
            </v:shape>
            <v:shape id="_x0000_s1037" style="position:absolute;left:6539;top:1842;width:763;height:943" coordorigin="6539,1842" coordsize="763,943" path="m6539,2404r191,l6730,1842r381,l7111,2404r191,l6920,2785,6539,2404xe" filled="f" strokeweight="1pt">
              <v:path arrowok="t"/>
            </v:shape>
            <v:shape id="_x0000_s1036" type="#_x0000_t202" style="position:absolute;left:5661;top:2786;width:2519;height:1319" filled="f" strokeweight=".5pt">
              <v:textbox inset="0,0,0,0">
                <w:txbxContent>
                  <w:p w:rsidR="005F62C1" w:rsidRDefault="005F62C1">
                    <w:pPr>
                      <w:rPr>
                        <w:b/>
                      </w:rPr>
                    </w:pPr>
                  </w:p>
                  <w:p w:rsidR="005F62C1" w:rsidRDefault="00AD4D3A">
                    <w:pPr>
                      <w:spacing w:before="162"/>
                      <w:ind w:left="695"/>
                    </w:pPr>
                    <w:r>
                      <w:t>Settler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&amp;2</w:t>
                    </w:r>
                  </w:p>
                </w:txbxContent>
              </v:textbox>
            </v:shape>
            <v:shape id="_x0000_s1035" type="#_x0000_t202" style="position:absolute;left:5661;top:522;width:2519;height:1319" filled="f" strokeweight=".5pt">
              <v:textbox inset="0,0,0,0">
                <w:txbxContent>
                  <w:p w:rsidR="005F62C1" w:rsidRDefault="005F62C1">
                    <w:pPr>
                      <w:rPr>
                        <w:b/>
                      </w:rPr>
                    </w:pPr>
                  </w:p>
                  <w:p w:rsidR="005F62C1" w:rsidRDefault="005F62C1">
                    <w:pPr>
                      <w:spacing w:before="7"/>
                      <w:rPr>
                        <w:b/>
                        <w:sz w:val="20"/>
                      </w:rPr>
                    </w:pPr>
                  </w:p>
                  <w:p w:rsidR="005F62C1" w:rsidRDefault="00AD4D3A">
                    <w:pPr>
                      <w:ind w:left="145"/>
                    </w:pPr>
                    <w:r>
                      <w:t>10000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Liter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Sludge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Tank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3" style="position:absolute;left:0;text-align:left;margin-left:234.1pt;margin-top:56.1pt;width:48.95pt;height:6pt;z-index:15732224;mso-position-horizontal-relative:page" coordorigin="4682,1122" coordsize="979,120" o:spt="100" adj="0,,0" path="m4802,1122r-120,60l4802,1242r,-55l4782,1187r,-10l4802,1177r,-55xm4802,1177r-20,l4782,1187r20,l4802,1177xm5661,1177r-859,l4802,1187r859,l5661,117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2" type="#_x0000_t202" style="position:absolute;left:0;text-align:left;margin-left:80.25pt;margin-top:35.1pt;width:153.05pt;height:45.7pt;z-index:15737344;mso-position-horizontal-relative:page" filled="f" strokeweight=".5pt">
            <v:textbox inset="0,0,0,0">
              <w:txbxContent>
                <w:p w:rsidR="005F62C1" w:rsidRDefault="00AD4D3A">
                  <w:pPr>
                    <w:pStyle w:val="BodyText"/>
                    <w:spacing w:before="81" w:line="259" w:lineRule="auto"/>
                    <w:ind w:left="864" w:right="326"/>
                  </w:pPr>
                  <w:r>
                    <w:t>For Continuous Flow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 ABR.</w:t>
                  </w:r>
                </w:p>
              </w:txbxContent>
            </v:textbox>
            <w10:wrap anchorx="page"/>
          </v:shape>
        </w:pict>
      </w:r>
      <w:r>
        <w:t>Flow</w:t>
      </w:r>
      <w:r>
        <w:rPr>
          <w:spacing w:val="-2"/>
        </w:rPr>
        <w:t xml:space="preserve"> </w:t>
      </w:r>
      <w:r>
        <w:t>Chart:</w:t>
      </w: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AD4D3A">
      <w:pPr>
        <w:pStyle w:val="BodyText"/>
        <w:spacing w:before="8"/>
        <w:rPr>
          <w:b/>
          <w:sz w:val="13"/>
        </w:rPr>
      </w:pPr>
      <w:r>
        <w:pict>
          <v:group id="_x0000_s1029" style="position:absolute;margin-left:326.45pt;margin-top:10.3pt;width:39.15pt;height:49.75pt;z-index:-15728640;mso-wrap-distance-left:0;mso-wrap-distance-right:0;mso-position-horizontal-relative:page" coordorigin="6529,206" coordsize="783,995">
            <v:shape id="_x0000_s1031" style="position:absolute;left:6539;top:216;width:763;height:975" coordorigin="6539,216" coordsize="763,975" path="m7111,216r-381,l6730,810r-191,l6920,1191,7302,810r-191,l7111,216xe" fillcolor="black" stroked="f">
              <v:path arrowok="t"/>
            </v:shape>
            <v:shape id="_x0000_s1030" style="position:absolute;left:6539;top:216;width:763;height:975" coordorigin="6539,216" coordsize="763,975" path="m6539,810r191,l6730,216r381,l7111,810r191,l6920,1191,6539,810xe" filled="f" strokeweight="1pt">
              <v:path arrowok="t"/>
            </v:shape>
            <w10:wrap type="topAndBottom" anchorx="page"/>
          </v:group>
        </w:pict>
      </w:r>
    </w:p>
    <w:p w:rsidR="005F62C1" w:rsidRDefault="005F62C1">
      <w:pPr>
        <w:rPr>
          <w:sz w:val="13"/>
        </w:rPr>
        <w:sectPr w:rsidR="005F62C1">
          <w:pgSz w:w="12240" w:h="15840"/>
          <w:pgMar w:top="1560" w:right="120" w:bottom="280" w:left="1340" w:header="808" w:footer="0" w:gutter="0"/>
          <w:cols w:space="720"/>
        </w:sectPr>
      </w:pPr>
    </w:p>
    <w:p w:rsidR="005F62C1" w:rsidRDefault="005F62C1">
      <w:pPr>
        <w:pStyle w:val="BodyText"/>
        <w:spacing w:before="6"/>
        <w:rPr>
          <w:b/>
          <w:sz w:val="23"/>
        </w:rPr>
      </w:pPr>
    </w:p>
    <w:p w:rsidR="005F62C1" w:rsidRDefault="00AD4D3A" w:rsidP="00E622E1">
      <w:pPr>
        <w:spacing w:before="56" w:line="403" w:lineRule="auto"/>
        <w:ind w:left="100" w:right="9163"/>
        <w:jc w:val="both"/>
        <w:rPr>
          <w:b/>
        </w:rPr>
      </w:pPr>
      <w:r>
        <w:rPr>
          <w:b/>
        </w:rPr>
        <w:t>User Guidelines:</w:t>
      </w:r>
      <w:r>
        <w:rPr>
          <w:b/>
          <w:spacing w:val="-47"/>
        </w:rPr>
        <w:t xml:space="preserve"> </w:t>
      </w:r>
      <w:r>
        <w:rPr>
          <w:b/>
          <w:u w:val="single"/>
        </w:rPr>
        <w:t>Design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Concept:</w:t>
      </w:r>
    </w:p>
    <w:p w:rsidR="005F62C1" w:rsidRDefault="00AD4D3A" w:rsidP="00E622E1">
      <w:pPr>
        <w:pStyle w:val="BodyText"/>
        <w:spacing w:line="259" w:lineRule="auto"/>
        <w:ind w:left="100" w:right="1306"/>
        <w:jc w:val="both"/>
      </w:pP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latrines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constructed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latrine</w:t>
      </w:r>
      <w:r>
        <w:rPr>
          <w:spacing w:val="-2"/>
        </w:rPr>
        <w:t xml:space="preserve"> </w:t>
      </w:r>
      <w:r>
        <w:t>designs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RRRC</w:t>
      </w:r>
      <w:r>
        <w:rPr>
          <w:spacing w:val="-3"/>
        </w:rPr>
        <w:t xml:space="preserve"> </w:t>
      </w:r>
      <w:r>
        <w:t>(Refugee</w:t>
      </w:r>
      <w:r>
        <w:rPr>
          <w:spacing w:val="-47"/>
        </w:rPr>
        <w:t xml:space="preserve"> </w:t>
      </w:r>
      <w:r>
        <w:t>Relief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Repatriation</w:t>
      </w:r>
      <w:r>
        <w:rPr>
          <w:spacing w:val="-3"/>
        </w:rPr>
        <w:t xml:space="preserve"> </w:t>
      </w:r>
      <w:r>
        <w:t>Commissioner)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WASH</w:t>
      </w:r>
      <w:r>
        <w:rPr>
          <w:spacing w:val="-2"/>
        </w:rPr>
        <w:t xml:space="preserve"> </w:t>
      </w:r>
      <w:r>
        <w:t>Sector.</w:t>
      </w:r>
    </w:p>
    <w:p w:rsidR="005F62C1" w:rsidRDefault="00AD4D3A" w:rsidP="00E622E1">
      <w:pPr>
        <w:pStyle w:val="BodyText"/>
        <w:spacing w:before="157"/>
        <w:ind w:left="100"/>
        <w:jc w:val="both"/>
      </w:pPr>
      <w:r>
        <w:t>Storage</w:t>
      </w:r>
      <w:r>
        <w:rPr>
          <w:spacing w:val="-11"/>
        </w:rPr>
        <w:t xml:space="preserve"> </w:t>
      </w:r>
      <w:r>
        <w:t>Tank:</w:t>
      </w:r>
    </w:p>
    <w:p w:rsidR="005F62C1" w:rsidRDefault="00AD4D3A" w:rsidP="00E622E1">
      <w:pPr>
        <w:pStyle w:val="BodyText"/>
        <w:spacing w:before="183" w:line="259" w:lineRule="auto"/>
        <w:ind w:left="100" w:right="1409"/>
        <w:jc w:val="both"/>
      </w:pPr>
      <w:r>
        <w:t>Install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10,000L</w:t>
      </w:r>
      <w:r>
        <w:rPr>
          <w:spacing w:val="-6"/>
        </w:rPr>
        <w:t xml:space="preserve"> </w:t>
      </w:r>
      <w:r>
        <w:t>sludge</w:t>
      </w:r>
      <w:r>
        <w:rPr>
          <w:spacing w:val="-7"/>
        </w:rPr>
        <w:t xml:space="preserve"> </w:t>
      </w:r>
      <w:r>
        <w:t>storage</w:t>
      </w:r>
      <w:r>
        <w:rPr>
          <w:spacing w:val="-6"/>
        </w:rPr>
        <w:t xml:space="preserve"> </w:t>
      </w:r>
      <w:r>
        <w:t>tank</w:t>
      </w:r>
      <w:r>
        <w:rPr>
          <w:spacing w:val="-6"/>
        </w:rPr>
        <w:t xml:space="preserve"> </w:t>
      </w:r>
      <w:r>
        <w:t>equipped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adjustable</w:t>
      </w:r>
      <w:r>
        <w:rPr>
          <w:spacing w:val="-7"/>
        </w:rPr>
        <w:t xml:space="preserve"> </w:t>
      </w:r>
      <w:r>
        <w:t>gate</w:t>
      </w:r>
      <w:r>
        <w:rPr>
          <w:spacing w:val="-6"/>
        </w:rPr>
        <w:t xml:space="preserve"> </w:t>
      </w:r>
      <w:r>
        <w:t>valve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facilitate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consistent</w:t>
      </w:r>
      <w:r>
        <w:rPr>
          <w:spacing w:val="-46"/>
        </w:rPr>
        <w:t xml:space="preserve"> </w:t>
      </w:r>
      <w:r>
        <w:t>flow of 10,000L wastewater over a 24-hour period. Adjust the gate valve correct</w:t>
      </w:r>
      <w:r>
        <w:t>ly to maintain a</w:t>
      </w:r>
      <w:r>
        <w:rPr>
          <w:spacing w:val="1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flow rate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333L</w:t>
      </w:r>
      <w:r>
        <w:rPr>
          <w:spacing w:val="-4"/>
        </w:rPr>
        <w:t xml:space="preserve"> </w:t>
      </w:r>
      <w:r>
        <w:t>wastewater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hour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5.56L</w:t>
      </w:r>
      <w:r>
        <w:rPr>
          <w:spacing w:val="-1"/>
        </w:rPr>
        <w:t xml:space="preserve"> </w:t>
      </w:r>
      <w:r>
        <w:t>wastewater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minute.</w:t>
      </w:r>
    </w:p>
    <w:p w:rsidR="005F62C1" w:rsidRDefault="00AD4D3A" w:rsidP="00E622E1">
      <w:pPr>
        <w:pStyle w:val="BodyText"/>
        <w:spacing w:before="160"/>
        <w:ind w:left="100"/>
        <w:jc w:val="both"/>
      </w:pPr>
      <w:r>
        <w:rPr>
          <w:spacing w:val="-1"/>
        </w:rPr>
        <w:t>Sedimentation</w:t>
      </w:r>
      <w:r>
        <w:rPr>
          <w:spacing w:val="-8"/>
        </w:rPr>
        <w:t xml:space="preserve"> </w:t>
      </w:r>
      <w:r>
        <w:t>Tank:</w:t>
      </w:r>
    </w:p>
    <w:p w:rsidR="005F62C1" w:rsidRDefault="00AD4D3A" w:rsidP="00E622E1">
      <w:pPr>
        <w:pStyle w:val="BodyText"/>
        <w:spacing w:before="180" w:line="259" w:lineRule="auto"/>
        <w:ind w:left="100" w:right="1306"/>
        <w:jc w:val="both"/>
      </w:pPr>
      <w:r>
        <w:t>The</w:t>
      </w:r>
      <w:r>
        <w:rPr>
          <w:spacing w:val="-5"/>
        </w:rPr>
        <w:t xml:space="preserve"> </w:t>
      </w:r>
      <w:r>
        <w:t>sedimentation</w:t>
      </w:r>
      <w:r>
        <w:rPr>
          <w:spacing w:val="-5"/>
        </w:rPr>
        <w:t xml:space="preserve"> </w:t>
      </w:r>
      <w:r>
        <w:t>tank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reducing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velocity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sewage,</w:t>
      </w:r>
      <w:r>
        <w:rPr>
          <w:spacing w:val="-4"/>
        </w:rPr>
        <w:t xml:space="preserve"> </w:t>
      </w:r>
      <w:r>
        <w:t>allowing</w:t>
      </w:r>
      <w:r>
        <w:rPr>
          <w:spacing w:val="-5"/>
        </w:rPr>
        <w:t xml:space="preserve"> </w:t>
      </w:r>
      <w:r>
        <w:t>suspended</w:t>
      </w:r>
      <w:r>
        <w:rPr>
          <w:spacing w:val="-5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settle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sludge.</w:t>
      </w:r>
      <w:r>
        <w:rPr>
          <w:spacing w:val="-2"/>
        </w:rPr>
        <w:t xml:space="preserve"> </w:t>
      </w:r>
      <w:r>
        <w:t>Periodically</w:t>
      </w:r>
      <w:r>
        <w:rPr>
          <w:spacing w:val="-3"/>
        </w:rPr>
        <w:t xml:space="preserve"> </w:t>
      </w:r>
      <w:r>
        <w:t>inspect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sedimentation</w:t>
      </w:r>
      <w:r>
        <w:rPr>
          <w:spacing w:val="-3"/>
        </w:rPr>
        <w:t xml:space="preserve"> </w:t>
      </w:r>
      <w:r>
        <w:t>tank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thickness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sludge</w:t>
      </w:r>
    </w:p>
    <w:p w:rsidR="005F62C1" w:rsidRDefault="00AD4D3A" w:rsidP="00E622E1">
      <w:pPr>
        <w:pStyle w:val="BodyText"/>
        <w:spacing w:before="1" w:line="256" w:lineRule="auto"/>
        <w:ind w:left="100" w:right="1306"/>
        <w:jc w:val="both"/>
      </w:pPr>
      <w:proofErr w:type="gramStart"/>
      <w:r>
        <w:t>layer</w:t>
      </w:r>
      <w:proofErr w:type="gramEnd"/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spellStart"/>
      <w:r>
        <w:t>desludging</w:t>
      </w:r>
      <w:proofErr w:type="spellEnd"/>
      <w:r>
        <w:t>.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pump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sludge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sedimentation</w:t>
      </w:r>
      <w:r>
        <w:rPr>
          <w:spacing w:val="-3"/>
        </w:rPr>
        <w:t xml:space="preserve"> </w:t>
      </w:r>
      <w:r>
        <w:t>tank:</w:t>
      </w:r>
    </w:p>
    <w:p w:rsidR="005F62C1" w:rsidRDefault="00AD4D3A" w:rsidP="00E622E1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64" w:line="259" w:lineRule="auto"/>
        <w:ind w:right="1574"/>
        <w:jc w:val="both"/>
      </w:pP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sludge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scum</w:t>
      </w:r>
      <w:r>
        <w:rPr>
          <w:spacing w:val="-5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half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two-thirds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tank's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(volume</w:t>
      </w:r>
      <w:r>
        <w:rPr>
          <w:spacing w:val="-1"/>
        </w:rPr>
        <w:t xml:space="preserve"> </w:t>
      </w:r>
      <w:r>
        <w:t>below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outlet pipe</w:t>
      </w:r>
      <w:r>
        <w:rPr>
          <w:spacing w:val="1"/>
        </w:rPr>
        <w:t xml:space="preserve"> </w:t>
      </w:r>
      <w:r>
        <w:t>invert level).</w:t>
      </w:r>
    </w:p>
    <w:p w:rsidR="005F62C1" w:rsidRDefault="00AD4D3A" w:rsidP="00E622E1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jc w:val="both"/>
      </w:pPr>
      <w:r>
        <w:t>Every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>functionality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sedimentation</w:t>
      </w:r>
      <w:r>
        <w:rPr>
          <w:spacing w:val="-5"/>
        </w:rPr>
        <w:t xml:space="preserve"> </w:t>
      </w:r>
      <w:r>
        <w:t>tank.</w:t>
      </w:r>
    </w:p>
    <w:p w:rsidR="005F62C1" w:rsidRDefault="005F62C1" w:rsidP="00E622E1">
      <w:pPr>
        <w:pStyle w:val="BodyText"/>
        <w:jc w:val="both"/>
        <w:rPr>
          <w:sz w:val="26"/>
        </w:rPr>
      </w:pPr>
    </w:p>
    <w:p w:rsidR="005F62C1" w:rsidRDefault="005F62C1" w:rsidP="00E622E1">
      <w:pPr>
        <w:pStyle w:val="BodyText"/>
        <w:spacing w:before="9"/>
        <w:jc w:val="both"/>
        <w:rPr>
          <w:sz w:val="25"/>
        </w:rPr>
      </w:pPr>
    </w:p>
    <w:p w:rsidR="005F62C1" w:rsidRDefault="00AD4D3A" w:rsidP="00E622E1">
      <w:pPr>
        <w:pStyle w:val="BodyText"/>
        <w:spacing w:before="1"/>
        <w:ind w:left="100"/>
        <w:jc w:val="both"/>
      </w:pPr>
      <w:r>
        <w:t>Baffle</w:t>
      </w:r>
      <w:r>
        <w:rPr>
          <w:spacing w:val="-6"/>
        </w:rPr>
        <w:t xml:space="preserve"> </w:t>
      </w:r>
      <w:r>
        <w:t>Chamber:</w:t>
      </w:r>
    </w:p>
    <w:p w:rsidR="005F62C1" w:rsidRDefault="00AD4D3A" w:rsidP="00E622E1">
      <w:pPr>
        <w:pStyle w:val="BodyText"/>
        <w:spacing w:before="180" w:line="259" w:lineRule="auto"/>
        <w:ind w:left="100" w:right="1306"/>
        <w:jc w:val="both"/>
      </w:pPr>
      <w:r>
        <w:t>The</w:t>
      </w:r>
      <w:r>
        <w:rPr>
          <w:spacing w:val="-6"/>
        </w:rPr>
        <w:t xml:space="preserve"> </w:t>
      </w:r>
      <w:r>
        <w:t>baffle</w:t>
      </w:r>
      <w:r>
        <w:rPr>
          <w:spacing w:val="-4"/>
        </w:rPr>
        <w:t xml:space="preserve"> </w:t>
      </w:r>
      <w:r>
        <w:t>chamber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interconnected</w:t>
      </w:r>
      <w:r>
        <w:rPr>
          <w:spacing w:val="-5"/>
        </w:rPr>
        <w:t xml:space="preserve"> </w:t>
      </w:r>
      <w:r>
        <w:t>chambers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wastewater</w:t>
      </w:r>
      <w:r>
        <w:rPr>
          <w:spacing w:val="-6"/>
        </w:rPr>
        <w:t xml:space="preserve"> </w:t>
      </w:r>
      <w:r>
        <w:t>flows</w:t>
      </w:r>
      <w:r>
        <w:rPr>
          <w:spacing w:val="-5"/>
        </w:rPr>
        <w:t xml:space="preserve"> </w:t>
      </w:r>
      <w:r>
        <w:t>upstream.</w:t>
      </w:r>
      <w:r>
        <w:rPr>
          <w:spacing w:val="-6"/>
        </w:rPr>
        <w:t xml:space="preserve"> </w:t>
      </w:r>
      <w:r>
        <w:t>Within</w:t>
      </w:r>
      <w:r>
        <w:rPr>
          <w:spacing w:val="-47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chambers,</w:t>
      </w:r>
      <w:r>
        <w:rPr>
          <w:spacing w:val="-6"/>
        </w:rPr>
        <w:t xml:space="preserve"> </w:t>
      </w:r>
      <w:r>
        <w:t>suspended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dissolved</w:t>
      </w:r>
      <w:r>
        <w:rPr>
          <w:spacing w:val="-3"/>
        </w:rPr>
        <w:t xml:space="preserve"> </w:t>
      </w:r>
      <w:r>
        <w:t>solids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pre-settled</w:t>
      </w:r>
      <w:r>
        <w:rPr>
          <w:spacing w:val="-5"/>
        </w:rPr>
        <w:t xml:space="preserve"> </w:t>
      </w:r>
      <w:r>
        <w:t>wastewater</w:t>
      </w:r>
      <w:r>
        <w:rPr>
          <w:spacing w:val="-5"/>
        </w:rPr>
        <w:t xml:space="preserve"> </w:t>
      </w:r>
      <w:r>
        <w:t>undergo</w:t>
      </w:r>
      <w:r>
        <w:rPr>
          <w:spacing w:val="-5"/>
        </w:rPr>
        <w:t xml:space="preserve"> </w:t>
      </w:r>
      <w:r>
        <w:t>anaerobic</w:t>
      </w:r>
    </w:p>
    <w:p w:rsidR="005F62C1" w:rsidRDefault="00AD4D3A" w:rsidP="00E622E1">
      <w:pPr>
        <w:pStyle w:val="BodyText"/>
        <w:spacing w:before="1" w:line="259" w:lineRule="auto"/>
        <w:ind w:left="100" w:right="1306"/>
        <w:jc w:val="both"/>
      </w:pPr>
      <w:proofErr w:type="gramStart"/>
      <w:r>
        <w:t>degradation</w:t>
      </w:r>
      <w:proofErr w:type="gramEnd"/>
      <w:r>
        <w:t>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activated</w:t>
      </w:r>
      <w:r>
        <w:rPr>
          <w:spacing w:val="-8"/>
        </w:rPr>
        <w:t xml:space="preserve"> </w:t>
      </w:r>
      <w:r>
        <w:t>sludge</w:t>
      </w:r>
      <w:r>
        <w:rPr>
          <w:spacing w:val="-6"/>
        </w:rPr>
        <w:t xml:space="preserve"> </w:t>
      </w:r>
      <w:r>
        <w:t>settles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bottom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chamber,</w:t>
      </w:r>
      <w:r>
        <w:rPr>
          <w:spacing w:val="-8"/>
        </w:rPr>
        <w:t xml:space="preserve"> </w:t>
      </w:r>
      <w:r>
        <w:t>creating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sludge</w:t>
      </w:r>
      <w:r>
        <w:rPr>
          <w:spacing w:val="-9"/>
        </w:rPr>
        <w:t xml:space="preserve"> </w:t>
      </w:r>
      <w:r>
        <w:t>blanket</w:t>
      </w:r>
      <w:r>
        <w:rPr>
          <w:spacing w:val="-46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influent</w:t>
      </w:r>
      <w:r>
        <w:rPr>
          <w:spacing w:val="-7"/>
        </w:rPr>
        <w:t xml:space="preserve"> </w:t>
      </w:r>
      <w:r>
        <w:t>wastewater</w:t>
      </w:r>
      <w:r>
        <w:rPr>
          <w:spacing w:val="-5"/>
        </w:rPr>
        <w:t xml:space="preserve"> </w:t>
      </w:r>
      <w:r>
        <w:t>passes.</w:t>
      </w:r>
      <w:r>
        <w:rPr>
          <w:spacing w:val="-4"/>
        </w:rPr>
        <w:t xml:space="preserve"> </w:t>
      </w:r>
      <w:r>
        <w:t>Here,</w:t>
      </w:r>
      <w:r>
        <w:rPr>
          <w:spacing w:val="-7"/>
        </w:rPr>
        <w:t xml:space="preserve"> </w:t>
      </w:r>
      <w:r>
        <w:t>anaerobic</w:t>
      </w:r>
      <w:r>
        <w:rPr>
          <w:spacing w:val="-5"/>
        </w:rPr>
        <w:t xml:space="preserve"> </w:t>
      </w:r>
      <w:r>
        <w:t>bacteria</w:t>
      </w:r>
      <w:r>
        <w:rPr>
          <w:spacing w:val="-4"/>
        </w:rPr>
        <w:t xml:space="preserve"> </w:t>
      </w:r>
      <w:r>
        <w:t>utilize</w:t>
      </w:r>
      <w:r>
        <w:rPr>
          <w:spacing w:val="-4"/>
        </w:rPr>
        <w:t xml:space="preserve"> </w:t>
      </w:r>
      <w:r>
        <w:t>pollutants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their</w:t>
      </w:r>
    </w:p>
    <w:p w:rsidR="005F62C1" w:rsidRDefault="00AD4D3A" w:rsidP="00E622E1">
      <w:pPr>
        <w:pStyle w:val="BodyText"/>
        <w:spacing w:line="259" w:lineRule="auto"/>
        <w:ind w:left="100" w:right="1306"/>
        <w:jc w:val="both"/>
      </w:pPr>
      <w:proofErr w:type="gramStart"/>
      <w:r>
        <w:t>metabolism</w:t>
      </w:r>
      <w:proofErr w:type="gramEnd"/>
      <w:r>
        <w:t>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extended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biomass</w:t>
      </w:r>
      <w:r>
        <w:rPr>
          <w:spacing w:val="-7"/>
        </w:rPr>
        <w:t xml:space="preserve"> </w:t>
      </w:r>
      <w:r>
        <w:t>(sludge)</w:t>
      </w:r>
      <w:r>
        <w:rPr>
          <w:spacing w:val="-5"/>
        </w:rPr>
        <w:t xml:space="preserve"> </w:t>
      </w:r>
      <w:r>
        <w:t>leads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improved</w:t>
      </w:r>
      <w:r>
        <w:rPr>
          <w:spacing w:val="-6"/>
        </w:rPr>
        <w:t xml:space="preserve"> </w:t>
      </w:r>
      <w:r>
        <w:t>wastewater</w:t>
      </w:r>
      <w:r>
        <w:rPr>
          <w:spacing w:val="-47"/>
        </w:rPr>
        <w:t xml:space="preserve"> </w:t>
      </w:r>
      <w:r>
        <w:t>treatment.</w:t>
      </w:r>
      <w:r>
        <w:rPr>
          <w:spacing w:val="-4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inspections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assess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sludge</w:t>
      </w:r>
      <w:r>
        <w:rPr>
          <w:spacing w:val="-2"/>
        </w:rPr>
        <w:t xml:space="preserve"> </w:t>
      </w:r>
      <w:r>
        <w:t>layer</w:t>
      </w:r>
      <w:r>
        <w:rPr>
          <w:spacing w:val="-4"/>
        </w:rPr>
        <w:t xml:space="preserve"> </w:t>
      </w:r>
      <w:r>
        <w:t>thickness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determine</w:t>
      </w:r>
      <w:r>
        <w:rPr>
          <w:spacing w:val="-47"/>
        </w:rPr>
        <w:t xml:space="preserve"> </w:t>
      </w:r>
      <w:r>
        <w:t xml:space="preserve">the need for </w:t>
      </w:r>
      <w:proofErr w:type="spellStart"/>
      <w:r>
        <w:t>desludging</w:t>
      </w:r>
      <w:proofErr w:type="spellEnd"/>
      <w:r>
        <w:t>. Sludge from the baffle chambers should be pumped out under the following</w:t>
      </w:r>
      <w:r>
        <w:rPr>
          <w:spacing w:val="1"/>
        </w:rPr>
        <w:t xml:space="preserve"> </w:t>
      </w:r>
      <w:r>
        <w:t>conditions:</w:t>
      </w:r>
    </w:p>
    <w:p w:rsidR="005F62C1" w:rsidRDefault="00AD4D3A" w:rsidP="00E622E1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58" w:line="259" w:lineRule="auto"/>
        <w:ind w:right="1870"/>
        <w:jc w:val="both"/>
      </w:pP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bottom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scum</w:t>
      </w:r>
      <w:r>
        <w:rPr>
          <w:spacing w:val="-5"/>
        </w:rPr>
        <w:t xml:space="preserve"> </w:t>
      </w:r>
      <w:r>
        <w:t>mat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centimeters</w:t>
      </w:r>
      <w:r>
        <w:rPr>
          <w:spacing w:val="-4"/>
        </w:rPr>
        <w:t xml:space="preserve"> </w:t>
      </w:r>
      <w:r>
        <w:t>(cm)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bottom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baffle/outlet</w:t>
      </w:r>
      <w:r>
        <w:rPr>
          <w:spacing w:val="-1"/>
        </w:rPr>
        <w:t xml:space="preserve"> </w:t>
      </w:r>
      <w:r>
        <w:t>pipe.</w:t>
      </w:r>
    </w:p>
    <w:p w:rsidR="005F62C1" w:rsidRDefault="00AD4D3A" w:rsidP="00E622E1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jc w:val="both"/>
      </w:pP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reached.</w:t>
      </w:r>
    </w:p>
    <w:p w:rsidR="005F62C1" w:rsidRDefault="00AD4D3A" w:rsidP="00E622E1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3"/>
        <w:ind w:hanging="361"/>
        <w:jc w:val="both"/>
      </w:pPr>
      <w:r>
        <w:t>Every</w:t>
      </w:r>
      <w:r>
        <w:rPr>
          <w:spacing w:val="-6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proper</w:t>
      </w:r>
      <w:r>
        <w:rPr>
          <w:spacing w:val="-6"/>
        </w:rPr>
        <w:t xml:space="preserve"> </w:t>
      </w:r>
      <w:r>
        <w:t>functionality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baffle</w:t>
      </w:r>
      <w:r>
        <w:rPr>
          <w:spacing w:val="-3"/>
        </w:rPr>
        <w:t xml:space="preserve"> </w:t>
      </w:r>
      <w:r>
        <w:t>chambers.</w:t>
      </w:r>
    </w:p>
    <w:p w:rsidR="005F62C1" w:rsidRDefault="005F62C1" w:rsidP="00E622E1">
      <w:pPr>
        <w:jc w:val="both"/>
        <w:sectPr w:rsidR="005F62C1">
          <w:pgSz w:w="12240" w:h="15840"/>
          <w:pgMar w:top="1560" w:right="120" w:bottom="280" w:left="1340" w:header="808" w:footer="0" w:gutter="0"/>
          <w:cols w:space="720"/>
        </w:sectPr>
      </w:pPr>
    </w:p>
    <w:p w:rsidR="005F62C1" w:rsidRDefault="005F62C1" w:rsidP="00E622E1">
      <w:pPr>
        <w:pStyle w:val="BodyText"/>
        <w:spacing w:before="6"/>
        <w:jc w:val="both"/>
        <w:rPr>
          <w:sz w:val="23"/>
        </w:rPr>
      </w:pPr>
    </w:p>
    <w:p w:rsidR="005F62C1" w:rsidRDefault="00AD4D3A" w:rsidP="00E622E1">
      <w:pPr>
        <w:pStyle w:val="BodyText"/>
        <w:spacing w:before="56"/>
        <w:ind w:left="100"/>
        <w:jc w:val="both"/>
      </w:pPr>
      <w:r>
        <w:t>Filter</w:t>
      </w:r>
      <w:r>
        <w:rPr>
          <w:spacing w:val="-2"/>
        </w:rPr>
        <w:t xml:space="preserve"> </w:t>
      </w:r>
      <w:r>
        <w:t>Media:</w:t>
      </w:r>
    </w:p>
    <w:p w:rsidR="005F62C1" w:rsidRDefault="00AD4D3A" w:rsidP="00E622E1">
      <w:pPr>
        <w:pStyle w:val="BodyText"/>
        <w:spacing w:before="183"/>
        <w:ind w:left="100"/>
        <w:jc w:val="both"/>
      </w:pPr>
      <w:r>
        <w:t>Gravel</w:t>
      </w:r>
      <w:r>
        <w:rPr>
          <w:spacing w:val="-5"/>
        </w:rPr>
        <w:t xml:space="preserve"> </w:t>
      </w:r>
      <w:r>
        <w:t>filters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suitable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wastewater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suspended</w:t>
      </w:r>
      <w:r>
        <w:rPr>
          <w:spacing w:val="-5"/>
        </w:rPr>
        <w:t xml:space="preserve"> </w:t>
      </w:r>
      <w:r>
        <w:t>solids</w:t>
      </w:r>
      <w:r>
        <w:rPr>
          <w:spacing w:val="-5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already</w:t>
      </w:r>
    </w:p>
    <w:p w:rsidR="005F62C1" w:rsidRDefault="00AD4D3A" w:rsidP="00E622E1">
      <w:pPr>
        <w:pStyle w:val="BodyText"/>
        <w:spacing w:before="22" w:line="259" w:lineRule="auto"/>
        <w:ind w:left="100" w:right="1306"/>
        <w:jc w:val="both"/>
      </w:pPr>
      <w:proofErr w:type="gramStart"/>
      <w:r>
        <w:t>undergone</w:t>
      </w:r>
      <w:proofErr w:type="gramEnd"/>
      <w:r>
        <w:t xml:space="preserve"> pre-treatment. These filters employ biological conversion, physical filtration, and chemical</w:t>
      </w:r>
      <w:r>
        <w:rPr>
          <w:spacing w:val="1"/>
        </w:rPr>
        <w:t xml:space="preserve"> </w:t>
      </w:r>
      <w:r>
        <w:t>adsorption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mechanisms.</w:t>
      </w:r>
      <w:r>
        <w:rPr>
          <w:spacing w:val="-5"/>
        </w:rPr>
        <w:t xml:space="preserve"> </w:t>
      </w:r>
      <w:r>
        <w:t>Horizontal</w:t>
      </w:r>
      <w:r>
        <w:rPr>
          <w:spacing w:val="-6"/>
        </w:rPr>
        <w:t xml:space="preserve"> </w:t>
      </w:r>
      <w:r>
        <w:t>gravel</w:t>
      </w:r>
      <w:r>
        <w:rPr>
          <w:spacing w:val="-5"/>
        </w:rPr>
        <w:t xml:space="preserve"> </w:t>
      </w:r>
      <w:r>
        <w:t>filters</w:t>
      </w:r>
      <w:r>
        <w:rPr>
          <w:spacing w:val="-8"/>
        </w:rPr>
        <w:t xml:space="preserve"> </w:t>
      </w:r>
      <w:r>
        <w:t>(HGFs)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1%</w:t>
      </w:r>
      <w:r>
        <w:rPr>
          <w:spacing w:val="-7"/>
        </w:rPr>
        <w:t xml:space="preserve"> </w:t>
      </w:r>
      <w:r>
        <w:t>bottom</w:t>
      </w:r>
      <w:r>
        <w:rPr>
          <w:spacing w:val="-7"/>
        </w:rPr>
        <w:t xml:space="preserve"> </w:t>
      </w:r>
      <w:r>
        <w:t>slope,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water</w:t>
      </w:r>
      <w:r>
        <w:rPr>
          <w:spacing w:val="-47"/>
        </w:rPr>
        <w:t xml:space="preserve"> </w:t>
      </w:r>
      <w:r>
        <w:t>primarily flows horizontally. The filter remains constantly saturated, operating in partially aerobic,</w:t>
      </w:r>
      <w:r>
        <w:rPr>
          <w:spacing w:val="1"/>
        </w:rPr>
        <w:t xml:space="preserve"> </w:t>
      </w:r>
      <w:r>
        <w:t>partially</w:t>
      </w:r>
      <w:r>
        <w:rPr>
          <w:spacing w:val="-3"/>
        </w:rPr>
        <w:t xml:space="preserve"> </w:t>
      </w:r>
      <w:r>
        <w:t>anoxic,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partially</w:t>
      </w:r>
      <w:r>
        <w:rPr>
          <w:spacing w:val="-2"/>
        </w:rPr>
        <w:t xml:space="preserve"> </w:t>
      </w:r>
      <w:r>
        <w:t>anaerobic</w:t>
      </w:r>
      <w:r>
        <w:rPr>
          <w:spacing w:val="-6"/>
        </w:rPr>
        <w:t xml:space="preserve"> </w:t>
      </w:r>
      <w:r>
        <w:t>conditions.</w:t>
      </w:r>
      <w:r>
        <w:rPr>
          <w:spacing w:val="-6"/>
        </w:rPr>
        <w:t xml:space="preserve"> </w:t>
      </w:r>
      <w:r>
        <w:t>Adding</w:t>
      </w:r>
      <w:r>
        <w:rPr>
          <w:spacing w:val="-4"/>
        </w:rPr>
        <w:t xml:space="preserve"> </w:t>
      </w:r>
      <w:r>
        <w:t>Canna</w:t>
      </w:r>
      <w:r>
        <w:rPr>
          <w:spacing w:val="-3"/>
        </w:rPr>
        <w:t xml:space="preserve"> </w:t>
      </w:r>
      <w:proofErr w:type="spellStart"/>
      <w:r>
        <w:t>Indica</w:t>
      </w:r>
      <w:proofErr w:type="spellEnd"/>
      <w:r>
        <w:rPr>
          <w:spacing w:val="-2"/>
        </w:rPr>
        <w:t xml:space="preserve"> </w:t>
      </w:r>
      <w:r>
        <w:t>plants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filter</w:t>
      </w:r>
      <w:r>
        <w:rPr>
          <w:spacing w:val="-3"/>
        </w:rPr>
        <w:t xml:space="preserve"> </w:t>
      </w:r>
      <w:r>
        <w:t>bed</w:t>
      </w:r>
      <w:r>
        <w:rPr>
          <w:spacing w:val="-3"/>
        </w:rPr>
        <w:t xml:space="preserve"> </w:t>
      </w:r>
      <w:r>
        <w:t>enhances</w:t>
      </w:r>
      <w:r>
        <w:rPr>
          <w:spacing w:val="-47"/>
        </w:rPr>
        <w:t xml:space="preserve"> </w:t>
      </w:r>
      <w:r>
        <w:t xml:space="preserve">treatment by naturally absorbing pollutants. </w:t>
      </w:r>
      <w:r>
        <w:t xml:space="preserve">Taller varieties of Canna </w:t>
      </w:r>
      <w:proofErr w:type="spellStart"/>
      <w:r>
        <w:t>Indica</w:t>
      </w:r>
      <w:proofErr w:type="spellEnd"/>
      <w:r>
        <w:t xml:space="preserve"> should be planted 2 feet</w:t>
      </w:r>
      <w:r>
        <w:rPr>
          <w:spacing w:val="1"/>
        </w:rPr>
        <w:t xml:space="preserve"> </w:t>
      </w:r>
      <w:r>
        <w:t>apart,</w:t>
      </w:r>
      <w:r>
        <w:rPr>
          <w:spacing w:val="-3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dwarf</w:t>
      </w:r>
      <w:r>
        <w:rPr>
          <w:spacing w:val="-2"/>
        </w:rPr>
        <w:t xml:space="preserve"> </w:t>
      </w:r>
      <w:r>
        <w:t>varieties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planted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foot</w:t>
      </w:r>
      <w:r>
        <w:rPr>
          <w:spacing w:val="-3"/>
        </w:rPr>
        <w:t xml:space="preserve"> </w:t>
      </w:r>
      <w:r>
        <w:t>apart,</w:t>
      </w:r>
      <w:r>
        <w:rPr>
          <w:spacing w:val="-2"/>
        </w:rPr>
        <w:t xml:space="preserve"> </w:t>
      </w:r>
      <w:r>
        <w:t>allowing</w:t>
      </w:r>
      <w:r>
        <w:rPr>
          <w:spacing w:val="-5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while</w:t>
      </w:r>
    </w:p>
    <w:p w:rsidR="005F62C1" w:rsidRDefault="00AD4D3A" w:rsidP="00E622E1">
      <w:pPr>
        <w:pStyle w:val="BodyText"/>
        <w:spacing w:line="259" w:lineRule="auto"/>
        <w:ind w:left="100" w:right="1306"/>
        <w:jc w:val="both"/>
      </w:pPr>
      <w:proofErr w:type="gramStart"/>
      <w:r>
        <w:t>placing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roots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inches</w:t>
      </w:r>
      <w:r>
        <w:rPr>
          <w:spacing w:val="-2"/>
        </w:rPr>
        <w:t xml:space="preserve"> </w:t>
      </w:r>
      <w:r>
        <w:t>deep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root</w:t>
      </w:r>
      <w:r>
        <w:rPr>
          <w:spacing w:val="-4"/>
        </w:rPr>
        <w:t xml:space="preserve"> </w:t>
      </w:r>
      <w:r>
        <w:t>zone.</w:t>
      </w:r>
      <w:r>
        <w:rPr>
          <w:spacing w:val="-4"/>
        </w:rPr>
        <w:t xml:space="preserve"> </w:t>
      </w:r>
      <w:r>
        <w:t>Once</w:t>
      </w:r>
      <w:r>
        <w:rPr>
          <w:spacing w:val="-47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months,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stone</w:t>
      </w:r>
      <w:r>
        <w:rPr>
          <w:spacing w:val="-3"/>
        </w:rPr>
        <w:t xml:space="preserve"> </w:t>
      </w:r>
      <w:r>
        <w:t>chips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1st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2nd</w:t>
      </w:r>
      <w:r>
        <w:rPr>
          <w:spacing w:val="-3"/>
        </w:rPr>
        <w:t xml:space="preserve"> </w:t>
      </w:r>
      <w:r>
        <w:t>chambers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thoroughly washed</w:t>
      </w:r>
      <w:r>
        <w:rPr>
          <w:spacing w:val="-2"/>
        </w:rPr>
        <w:t xml:space="preserve"> </w:t>
      </w:r>
      <w:r>
        <w:t>before</w:t>
      </w:r>
    </w:p>
    <w:p w:rsidR="005F62C1" w:rsidRDefault="00AD4D3A" w:rsidP="00E622E1">
      <w:pPr>
        <w:pStyle w:val="BodyText"/>
        <w:spacing w:line="259" w:lineRule="auto"/>
        <w:ind w:left="100" w:right="1306"/>
        <w:jc w:val="both"/>
      </w:pPr>
      <w:proofErr w:type="gramStart"/>
      <w:r>
        <w:t>reuse</w:t>
      </w:r>
      <w:proofErr w:type="gramEnd"/>
      <w:r>
        <w:t>, and the coarse sand in the 3rd chamber should be replaced. During this maintenance period,</w:t>
      </w:r>
      <w:r>
        <w:rPr>
          <w:spacing w:val="1"/>
        </w:rPr>
        <w:t xml:space="preserve"> </w:t>
      </w:r>
      <w:r>
        <w:t>Canna</w:t>
      </w:r>
      <w:r>
        <w:rPr>
          <w:spacing w:val="-4"/>
        </w:rPr>
        <w:t xml:space="preserve"> </w:t>
      </w:r>
      <w:proofErr w:type="spellStart"/>
      <w:r>
        <w:t>Indica</w:t>
      </w:r>
      <w:proofErr w:type="spellEnd"/>
      <w:r>
        <w:rPr>
          <w:spacing w:val="-5"/>
        </w:rPr>
        <w:t xml:space="preserve"> </w:t>
      </w:r>
      <w:r>
        <w:t>plants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temporarily</w:t>
      </w:r>
      <w:r>
        <w:rPr>
          <w:spacing w:val="-6"/>
        </w:rPr>
        <w:t xml:space="preserve"> </w:t>
      </w:r>
      <w:r>
        <w:t>transferred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plant</w:t>
      </w:r>
      <w:r>
        <w:rPr>
          <w:spacing w:val="-4"/>
        </w:rPr>
        <w:t xml:space="preserve"> </w:t>
      </w:r>
      <w:r>
        <w:t>pots,</w:t>
      </w:r>
      <w:r>
        <w:rPr>
          <w:spacing w:val="-3"/>
        </w:rPr>
        <w:t xml:space="preserve"> </w:t>
      </w:r>
      <w:r>
        <w:t>containers,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well-drained</w:t>
      </w:r>
      <w:r>
        <w:rPr>
          <w:spacing w:val="-4"/>
        </w:rPr>
        <w:t xml:space="preserve"> </w:t>
      </w:r>
      <w:r>
        <w:t>soil</w:t>
      </w:r>
      <w:r>
        <w:rPr>
          <w:spacing w:val="-5"/>
        </w:rPr>
        <w:t xml:space="preserve"> </w:t>
      </w:r>
      <w:r>
        <w:t>beds</w:t>
      </w:r>
      <w:r>
        <w:rPr>
          <w:spacing w:val="-4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nutrients.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plants</w:t>
      </w:r>
      <w:r>
        <w:rPr>
          <w:spacing w:val="-1"/>
        </w:rPr>
        <w:t xml:space="preserve"> </w:t>
      </w:r>
      <w:r>
        <w:t>regularly,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twice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hot</w:t>
      </w:r>
    </w:p>
    <w:p w:rsidR="005F62C1" w:rsidRDefault="00AD4D3A" w:rsidP="00E622E1">
      <w:pPr>
        <w:pStyle w:val="BodyText"/>
        <w:spacing w:line="259" w:lineRule="auto"/>
        <w:ind w:left="100" w:right="1306"/>
        <w:jc w:val="both"/>
      </w:pPr>
      <w:proofErr w:type="gramStart"/>
      <w:r>
        <w:t>summers</w:t>
      </w:r>
      <w:proofErr w:type="gramEnd"/>
      <w:r>
        <w:t>.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successfully</w:t>
      </w:r>
      <w:r>
        <w:rPr>
          <w:spacing w:val="-4"/>
        </w:rPr>
        <w:t xml:space="preserve"> </w:t>
      </w:r>
      <w:r>
        <w:t>replacing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filter</w:t>
      </w:r>
      <w:r>
        <w:rPr>
          <w:spacing w:val="-6"/>
        </w:rPr>
        <w:t xml:space="preserve"> </w:t>
      </w:r>
      <w:r>
        <w:t>materials,</w:t>
      </w:r>
      <w:r>
        <w:rPr>
          <w:spacing w:val="-5"/>
        </w:rPr>
        <w:t xml:space="preserve"> </w:t>
      </w:r>
      <w:r>
        <w:t>Canna</w:t>
      </w:r>
      <w:r>
        <w:rPr>
          <w:spacing w:val="-4"/>
        </w:rPr>
        <w:t xml:space="preserve"> </w:t>
      </w:r>
      <w:proofErr w:type="spellStart"/>
      <w:r>
        <w:t>Indica</w:t>
      </w:r>
      <w:proofErr w:type="spellEnd"/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transferred</w:t>
      </w:r>
      <w:r>
        <w:rPr>
          <w:spacing w:val="-4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filter</w:t>
      </w:r>
      <w:r>
        <w:rPr>
          <w:spacing w:val="-1"/>
        </w:rPr>
        <w:t xml:space="preserve"> </w:t>
      </w:r>
      <w:r>
        <w:t>bed, following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discussed plantation methods.</w:t>
      </w:r>
    </w:p>
    <w:p w:rsidR="005F62C1" w:rsidRDefault="00AD4D3A" w:rsidP="00E622E1">
      <w:pPr>
        <w:pStyle w:val="BodyText"/>
        <w:spacing w:before="156"/>
        <w:ind w:left="100"/>
        <w:jc w:val="both"/>
      </w:pPr>
      <w:r>
        <w:t>Up</w:t>
      </w:r>
      <w:r>
        <w:rPr>
          <w:spacing w:val="-5"/>
        </w:rPr>
        <w:t xml:space="preserve"> </w:t>
      </w:r>
      <w:r>
        <w:t>flow</w:t>
      </w:r>
      <w:r>
        <w:rPr>
          <w:spacing w:val="-6"/>
        </w:rPr>
        <w:t xml:space="preserve"> </w:t>
      </w:r>
      <w:r>
        <w:t>Filtration</w:t>
      </w:r>
      <w:r>
        <w:rPr>
          <w:spacing w:val="-4"/>
        </w:rPr>
        <w:t xml:space="preserve"> </w:t>
      </w:r>
      <w:r>
        <w:t>Chamber:</w:t>
      </w:r>
    </w:p>
    <w:p w:rsidR="005F62C1" w:rsidRDefault="00AD4D3A" w:rsidP="00E622E1">
      <w:pPr>
        <w:pStyle w:val="BodyText"/>
        <w:spacing w:before="180" w:line="259" w:lineRule="auto"/>
        <w:ind w:left="100" w:right="1306"/>
        <w:jc w:val="both"/>
      </w:pPr>
      <w:r>
        <w:t>The up-flow filtration chamber utilizes multiple removal mechanisms, including sedimentation and</w:t>
      </w:r>
      <w:r>
        <w:rPr>
          <w:spacing w:val="1"/>
        </w:rPr>
        <w:t xml:space="preserve"> </w:t>
      </w:r>
      <w:r>
        <w:t>filtration,</w:t>
      </w:r>
      <w:r>
        <w:rPr>
          <w:spacing w:val="-8"/>
        </w:rPr>
        <w:t xml:space="preserve"> </w:t>
      </w:r>
      <w:r>
        <w:t>sorption,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ion</w:t>
      </w:r>
      <w:r>
        <w:rPr>
          <w:spacing w:val="-8"/>
        </w:rPr>
        <w:t xml:space="preserve"> </w:t>
      </w:r>
      <w:r>
        <w:t>exchange.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treats</w:t>
      </w:r>
      <w:r>
        <w:rPr>
          <w:spacing w:val="-7"/>
        </w:rPr>
        <w:t xml:space="preserve"> </w:t>
      </w:r>
      <w:r>
        <w:t>wastewater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passing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layers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filter</w:t>
      </w:r>
    </w:p>
    <w:p w:rsidR="005F62C1" w:rsidRDefault="00AD4D3A" w:rsidP="00E622E1">
      <w:pPr>
        <w:pStyle w:val="BodyText"/>
        <w:spacing w:before="1" w:line="259" w:lineRule="auto"/>
        <w:ind w:left="100" w:right="1306"/>
        <w:jc w:val="both"/>
      </w:pPr>
      <w:proofErr w:type="gramStart"/>
      <w:r>
        <w:t>media</w:t>
      </w:r>
      <w:proofErr w:type="gram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remove</w:t>
      </w:r>
      <w:r>
        <w:rPr>
          <w:spacing w:val="-7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suspended</w:t>
      </w:r>
      <w:r>
        <w:rPr>
          <w:spacing w:val="-5"/>
        </w:rPr>
        <w:t xml:space="preserve"> </w:t>
      </w:r>
      <w:r>
        <w:t>solids</w:t>
      </w:r>
      <w:r>
        <w:rPr>
          <w:spacing w:val="-6"/>
        </w:rPr>
        <w:t xml:space="preserve"> </w:t>
      </w:r>
      <w:r>
        <w:t>(TSS),</w:t>
      </w:r>
      <w:r>
        <w:rPr>
          <w:spacing w:val="-5"/>
        </w:rPr>
        <w:t xml:space="preserve"> </w:t>
      </w:r>
      <w:r>
        <w:t>metals,</w:t>
      </w:r>
      <w:r>
        <w:rPr>
          <w:spacing w:val="-4"/>
        </w:rPr>
        <w:t xml:space="preserve"> </w:t>
      </w:r>
      <w:r>
        <w:t>nutrients,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bacteria.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optimal</w:t>
      </w:r>
      <w:r>
        <w:rPr>
          <w:spacing w:val="-47"/>
        </w:rPr>
        <w:t xml:space="preserve"> </w:t>
      </w:r>
      <w:r>
        <w:t>filtering</w:t>
      </w:r>
      <w:r>
        <w:rPr>
          <w:spacing w:val="-5"/>
        </w:rPr>
        <w:t xml:space="preserve"> </w:t>
      </w:r>
      <w:r>
        <w:t>capacity,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replace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up-flow</w:t>
      </w:r>
      <w:r>
        <w:rPr>
          <w:spacing w:val="-7"/>
        </w:rPr>
        <w:t xml:space="preserve"> </w:t>
      </w:r>
      <w:r>
        <w:t>filtration</w:t>
      </w:r>
      <w:r>
        <w:rPr>
          <w:spacing w:val="-5"/>
        </w:rPr>
        <w:t xml:space="preserve"> </w:t>
      </w:r>
      <w:r>
        <w:t>chamber</w:t>
      </w:r>
      <w:r>
        <w:rPr>
          <w:spacing w:val="-4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months.</w:t>
      </w:r>
    </w:p>
    <w:p w:rsidR="005F62C1" w:rsidRDefault="00AD4D3A" w:rsidP="00E622E1">
      <w:pPr>
        <w:pStyle w:val="BodyText"/>
        <w:spacing w:before="159"/>
        <w:ind w:left="100"/>
        <w:jc w:val="both"/>
      </w:pPr>
      <w:r>
        <w:t>Polishing</w:t>
      </w:r>
      <w:r>
        <w:rPr>
          <w:spacing w:val="-6"/>
        </w:rPr>
        <w:t xml:space="preserve"> </w:t>
      </w:r>
      <w:r>
        <w:t>Pond:</w:t>
      </w:r>
    </w:p>
    <w:p w:rsidR="005F62C1" w:rsidRDefault="00AD4D3A" w:rsidP="00E622E1">
      <w:pPr>
        <w:pStyle w:val="BodyText"/>
        <w:spacing w:before="183" w:line="259" w:lineRule="auto"/>
        <w:ind w:left="100" w:right="1409"/>
        <w:jc w:val="both"/>
      </w:pPr>
      <w:r>
        <w:t>A polishing pond is a shallow pond with a large surface area that allows for light penetration and</w:t>
      </w:r>
      <w:r>
        <w:rPr>
          <w:spacing w:val="1"/>
        </w:rPr>
        <w:t xml:space="preserve"> </w:t>
      </w:r>
      <w:r>
        <w:t>oxygenation of pre-treated wastewater. The effluent from the polishing pond is typically free of</w:t>
      </w:r>
      <w:r>
        <w:rPr>
          <w:spacing w:val="1"/>
        </w:rPr>
        <w:t xml:space="preserve"> </w:t>
      </w:r>
      <w:r>
        <w:t>pathogens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contains</w:t>
      </w:r>
      <w:r>
        <w:rPr>
          <w:spacing w:val="-4"/>
        </w:rPr>
        <w:t xml:space="preserve"> </w:t>
      </w:r>
      <w:r>
        <w:t>nutrients,</w:t>
      </w:r>
      <w:r>
        <w:rPr>
          <w:spacing w:val="-2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reuse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agriculture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aquaculture.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fecal</w:t>
      </w:r>
      <w:r>
        <w:rPr>
          <w:spacing w:val="-47"/>
        </w:rPr>
        <w:t xml:space="preserve"> </w:t>
      </w:r>
      <w:r>
        <w:t>sludge</w:t>
      </w:r>
      <w:r>
        <w:rPr>
          <w:spacing w:val="-3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full-chain</w:t>
      </w:r>
      <w:r>
        <w:rPr>
          <w:spacing w:val="-4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process,</w:t>
      </w:r>
      <w:r>
        <w:rPr>
          <w:spacing w:val="-3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sectorial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national</w:t>
      </w:r>
    </w:p>
    <w:p w:rsidR="005F62C1" w:rsidRDefault="00AD4D3A" w:rsidP="00E622E1">
      <w:pPr>
        <w:pStyle w:val="BodyText"/>
        <w:spacing w:line="259" w:lineRule="auto"/>
        <w:ind w:left="100" w:right="1540"/>
        <w:jc w:val="both"/>
      </w:pPr>
      <w:proofErr w:type="gramStart"/>
      <w:r>
        <w:t>requirements</w:t>
      </w:r>
      <w:proofErr w:type="gramEnd"/>
      <w:r>
        <w:t>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adhere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>guidelines,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discharge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liquid</w:t>
      </w:r>
      <w:r>
        <w:rPr>
          <w:spacing w:val="-6"/>
        </w:rPr>
        <w:t xml:space="preserve"> </w:t>
      </w:r>
      <w:r>
        <w:t>effluent</w:t>
      </w:r>
      <w:r>
        <w:rPr>
          <w:spacing w:val="-4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water</w:t>
      </w:r>
      <w:r>
        <w:rPr>
          <w:spacing w:val="-47"/>
        </w:rPr>
        <w:t xml:space="preserve"> </w:t>
      </w:r>
      <w:r>
        <w:t>bodies.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periodically</w:t>
      </w:r>
      <w:r>
        <w:rPr>
          <w:spacing w:val="-5"/>
        </w:rPr>
        <w:t xml:space="preserve"> </w:t>
      </w:r>
      <w:r>
        <w:t>remove</w:t>
      </w:r>
      <w:r>
        <w:rPr>
          <w:spacing w:val="-3"/>
        </w:rPr>
        <w:t xml:space="preserve"> </w:t>
      </w:r>
      <w:proofErr w:type="spellStart"/>
      <w:r>
        <w:t>settleable</w:t>
      </w:r>
      <w:proofErr w:type="spellEnd"/>
      <w:r>
        <w:rPr>
          <w:spacing w:val="-4"/>
        </w:rPr>
        <w:t xml:space="preserve"> </w:t>
      </w:r>
      <w:r>
        <w:t>solids</w:t>
      </w:r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accumulate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bottom</w:t>
      </w:r>
      <w:r>
        <w:rPr>
          <w:spacing w:val="-6"/>
        </w:rPr>
        <w:t xml:space="preserve"> </w:t>
      </w:r>
      <w:r>
        <w:t>sludge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pond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retention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performance.</w:t>
      </w:r>
      <w:r>
        <w:rPr>
          <w:spacing w:val="-2"/>
        </w:rPr>
        <w:t xml:space="preserve"> </w:t>
      </w:r>
      <w:r>
        <w:t>These</w:t>
      </w:r>
      <w:r>
        <w:rPr>
          <w:spacing w:val="-5"/>
        </w:rPr>
        <w:t xml:space="preserve"> </w:t>
      </w:r>
      <w:proofErr w:type="spellStart"/>
      <w:r>
        <w:t>settleable</w:t>
      </w:r>
      <w:proofErr w:type="spellEnd"/>
      <w:r>
        <w:rPr>
          <w:spacing w:val="-3"/>
        </w:rPr>
        <w:t xml:space="preserve"> </w:t>
      </w:r>
      <w:r>
        <w:t>solids</w:t>
      </w:r>
      <w:r>
        <w:rPr>
          <w:spacing w:val="-3"/>
        </w:rPr>
        <w:t xml:space="preserve"> </w:t>
      </w:r>
      <w:r>
        <w:t>can</w:t>
      </w:r>
    </w:p>
    <w:p w:rsidR="005F62C1" w:rsidRDefault="00AD4D3A" w:rsidP="00E622E1">
      <w:pPr>
        <w:pStyle w:val="BodyText"/>
        <w:spacing w:line="400" w:lineRule="auto"/>
        <w:ind w:left="100" w:right="3384"/>
        <w:jc w:val="both"/>
      </w:pPr>
      <w:proofErr w:type="gramStart"/>
      <w:r>
        <w:t>originate</w:t>
      </w:r>
      <w:proofErr w:type="gramEnd"/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influent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algal</w:t>
      </w:r>
      <w:r>
        <w:rPr>
          <w:spacing w:val="-7"/>
        </w:rPr>
        <w:t xml:space="preserve"> </w:t>
      </w:r>
      <w:r>
        <w:t>flocculation.</w:t>
      </w:r>
      <w:r>
        <w:rPr>
          <w:spacing w:val="-47"/>
        </w:rPr>
        <w:t xml:space="preserve"> </w:t>
      </w:r>
      <w:r>
        <w:t>Soak</w:t>
      </w:r>
      <w:r>
        <w:rPr>
          <w:spacing w:val="-3"/>
        </w:rPr>
        <w:t xml:space="preserve"> </w:t>
      </w:r>
      <w:r>
        <w:t>Pit:</w:t>
      </w:r>
    </w:p>
    <w:p w:rsidR="005F62C1" w:rsidRDefault="00AD4D3A" w:rsidP="00E622E1">
      <w:pPr>
        <w:pStyle w:val="BodyText"/>
        <w:spacing w:before="1" w:line="259" w:lineRule="auto"/>
        <w:ind w:left="100" w:right="1306"/>
        <w:jc w:val="both"/>
      </w:pPr>
      <w:r>
        <w:t>In</w:t>
      </w:r>
      <w:r>
        <w:rPr>
          <w:spacing w:val="-6"/>
        </w:rPr>
        <w:t xml:space="preserve"> </w:t>
      </w:r>
      <w:r>
        <w:t>relatively</w:t>
      </w:r>
      <w:r>
        <w:rPr>
          <w:spacing w:val="-7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soils,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bottom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infiltration</w:t>
      </w:r>
      <w:r>
        <w:rPr>
          <w:spacing w:val="-5"/>
        </w:rPr>
        <w:t xml:space="preserve"> </w:t>
      </w:r>
      <w:r>
        <w:t>ditch/soak</w:t>
      </w:r>
      <w:r>
        <w:rPr>
          <w:spacing w:val="-3"/>
        </w:rPr>
        <w:t xml:space="preserve"> </w:t>
      </w:r>
      <w:r>
        <w:t>pit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1.50</w:t>
      </w:r>
      <w:r>
        <w:rPr>
          <w:spacing w:val="-4"/>
        </w:rPr>
        <w:t xml:space="preserve"> </w:t>
      </w:r>
      <w:r>
        <w:t>meters</w:t>
      </w:r>
      <w:r>
        <w:rPr>
          <w:spacing w:val="-5"/>
        </w:rPr>
        <w:t xml:space="preserve"> </w:t>
      </w:r>
      <w:r>
        <w:t>above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groundwater</w:t>
      </w:r>
      <w:r>
        <w:rPr>
          <w:spacing w:val="-4"/>
        </w:rPr>
        <w:t xml:space="preserve"> </w:t>
      </w:r>
      <w:r>
        <w:t>table.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coarser</w:t>
      </w:r>
      <w:r>
        <w:rPr>
          <w:spacing w:val="-5"/>
        </w:rPr>
        <w:t xml:space="preserve"> </w:t>
      </w:r>
      <w:r>
        <w:t>soils,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distance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accordingly.</w:t>
      </w:r>
    </w:p>
    <w:p w:rsidR="005F62C1" w:rsidRDefault="00AD4D3A" w:rsidP="00E622E1">
      <w:pPr>
        <w:pStyle w:val="BodyText"/>
        <w:spacing w:before="160"/>
        <w:ind w:left="100"/>
        <w:jc w:val="both"/>
      </w:pPr>
      <w:r>
        <w:t>Drying</w:t>
      </w:r>
      <w:r>
        <w:rPr>
          <w:spacing w:val="-1"/>
        </w:rPr>
        <w:t xml:space="preserve"> </w:t>
      </w:r>
      <w:r>
        <w:t>Bed:</w:t>
      </w:r>
    </w:p>
    <w:p w:rsidR="005F62C1" w:rsidRDefault="00AD4D3A" w:rsidP="00E622E1">
      <w:pPr>
        <w:pStyle w:val="BodyText"/>
        <w:spacing w:before="180" w:line="259" w:lineRule="auto"/>
        <w:ind w:left="100" w:right="1453"/>
        <w:jc w:val="both"/>
      </w:pPr>
      <w:r>
        <w:t>The</w:t>
      </w:r>
      <w:r>
        <w:rPr>
          <w:spacing w:val="-5"/>
        </w:rPr>
        <w:t xml:space="preserve"> </w:t>
      </w:r>
      <w:r>
        <w:t>drying</w:t>
      </w:r>
      <w:r>
        <w:rPr>
          <w:spacing w:val="-6"/>
        </w:rPr>
        <w:t xml:space="preserve"> </w:t>
      </w:r>
      <w:r>
        <w:t>bed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collect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retain</w:t>
      </w:r>
      <w:r>
        <w:rPr>
          <w:spacing w:val="-8"/>
        </w:rPr>
        <w:t xml:space="preserve"> </w:t>
      </w:r>
      <w:r>
        <w:t>solids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sedimentation</w:t>
      </w:r>
      <w:r>
        <w:rPr>
          <w:spacing w:val="-5"/>
        </w:rPr>
        <w:t xml:space="preserve"> </w:t>
      </w:r>
      <w:r>
        <w:t>tank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baffle</w:t>
      </w:r>
      <w:r>
        <w:rPr>
          <w:spacing w:val="-4"/>
        </w:rPr>
        <w:t xml:space="preserve"> </w:t>
      </w:r>
      <w:r>
        <w:t>chamber.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collected</w:t>
      </w:r>
      <w:r>
        <w:rPr>
          <w:spacing w:val="-5"/>
        </w:rPr>
        <w:t xml:space="preserve"> </w:t>
      </w:r>
      <w:r>
        <w:t>solids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dried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infiltration</w:t>
      </w:r>
      <w:r>
        <w:rPr>
          <w:spacing w:val="-4"/>
        </w:rPr>
        <w:t xml:space="preserve"> </w:t>
      </w:r>
      <w:r>
        <w:t>bed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days.</w:t>
      </w:r>
      <w:r>
        <w:rPr>
          <w:spacing w:val="-4"/>
        </w:rPr>
        <w:t xml:space="preserve"> </w:t>
      </w:r>
      <w:r>
        <w:t>Afterward,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sludge</w:t>
      </w:r>
      <w:r>
        <w:rPr>
          <w:spacing w:val="-48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utilized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agriculture</w:t>
      </w:r>
      <w:r>
        <w:rPr>
          <w:spacing w:val="-2"/>
        </w:rPr>
        <w:t xml:space="preserve"> </w:t>
      </w:r>
      <w:r>
        <w:t>(excluding</w:t>
      </w:r>
      <w:r>
        <w:rPr>
          <w:spacing w:val="-4"/>
        </w:rPr>
        <w:t xml:space="preserve"> </w:t>
      </w:r>
      <w:r>
        <w:t>lime-treated</w:t>
      </w:r>
      <w:r>
        <w:rPr>
          <w:spacing w:val="-2"/>
        </w:rPr>
        <w:t xml:space="preserve"> </w:t>
      </w:r>
      <w:r>
        <w:t>sludge),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filling</w:t>
      </w:r>
      <w:r>
        <w:rPr>
          <w:spacing w:val="-3"/>
        </w:rPr>
        <w:t xml:space="preserve"> </w:t>
      </w:r>
      <w:r>
        <w:t>material,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for</w:t>
      </w:r>
    </w:p>
    <w:p w:rsidR="005F62C1" w:rsidRDefault="00AD4D3A" w:rsidP="00E622E1">
      <w:pPr>
        <w:pStyle w:val="BodyText"/>
        <w:spacing w:before="1"/>
        <w:ind w:left="100"/>
        <w:jc w:val="both"/>
      </w:pPr>
      <w:proofErr w:type="gramStart"/>
      <w:r>
        <w:t>bricks</w:t>
      </w:r>
      <w:proofErr w:type="gramEnd"/>
      <w:r>
        <w:t>.</w:t>
      </w:r>
    </w:p>
    <w:p w:rsidR="005F62C1" w:rsidRDefault="005F62C1" w:rsidP="00E622E1">
      <w:pPr>
        <w:jc w:val="both"/>
        <w:sectPr w:rsidR="005F62C1">
          <w:pgSz w:w="12240" w:h="15840"/>
          <w:pgMar w:top="1560" w:right="120" w:bottom="280" w:left="1340" w:header="808" w:footer="0" w:gutter="0"/>
          <w:cols w:space="720"/>
        </w:sectPr>
      </w:pPr>
    </w:p>
    <w:p w:rsidR="005F62C1" w:rsidRDefault="005F62C1" w:rsidP="00E622E1">
      <w:pPr>
        <w:pStyle w:val="BodyText"/>
        <w:jc w:val="both"/>
        <w:rPr>
          <w:sz w:val="20"/>
        </w:rPr>
      </w:pPr>
    </w:p>
    <w:p w:rsidR="005F62C1" w:rsidRDefault="005F62C1" w:rsidP="00E622E1">
      <w:pPr>
        <w:pStyle w:val="BodyText"/>
        <w:jc w:val="both"/>
        <w:rPr>
          <w:sz w:val="20"/>
        </w:rPr>
      </w:pPr>
    </w:p>
    <w:p w:rsidR="005F62C1" w:rsidRDefault="005F62C1" w:rsidP="00E622E1">
      <w:pPr>
        <w:pStyle w:val="BodyText"/>
        <w:spacing w:before="5"/>
        <w:jc w:val="both"/>
        <w:rPr>
          <w:sz w:val="20"/>
        </w:rPr>
      </w:pPr>
    </w:p>
    <w:p w:rsidR="005F62C1" w:rsidRDefault="00AD4D3A" w:rsidP="00E622E1">
      <w:pPr>
        <w:pStyle w:val="Heading2"/>
        <w:spacing w:before="57"/>
        <w:jc w:val="both"/>
      </w:pPr>
      <w:r>
        <w:rPr>
          <w:u w:val="single"/>
        </w:rPr>
        <w:t>Carefulness:</w:t>
      </w:r>
    </w:p>
    <w:p w:rsidR="005F62C1" w:rsidRDefault="005F62C1" w:rsidP="00E622E1">
      <w:pPr>
        <w:pStyle w:val="BodyText"/>
        <w:spacing w:before="2"/>
        <w:jc w:val="both"/>
        <w:rPr>
          <w:b/>
          <w:sz w:val="10"/>
        </w:rPr>
      </w:pPr>
    </w:p>
    <w:p w:rsidR="005F62C1" w:rsidRDefault="00AD4D3A" w:rsidP="00E622E1">
      <w:pPr>
        <w:pStyle w:val="BodyText"/>
        <w:spacing w:before="56" w:line="259" w:lineRule="auto"/>
        <w:ind w:left="100" w:right="1306"/>
        <w:jc w:val="both"/>
      </w:pP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environmental</w:t>
      </w:r>
      <w:r>
        <w:rPr>
          <w:spacing w:val="-6"/>
        </w:rPr>
        <w:t xml:space="preserve"> </w:t>
      </w:r>
      <w:r>
        <w:t>pollution</w:t>
      </w:r>
      <w:r>
        <w:rPr>
          <w:spacing w:val="-8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operation</w:t>
      </w:r>
      <w:r>
        <w:rPr>
          <w:spacing w:val="-8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fecal</w:t>
      </w:r>
      <w:r>
        <w:rPr>
          <w:spacing w:val="-1"/>
        </w:rPr>
        <w:t xml:space="preserve"> </w:t>
      </w:r>
      <w:r>
        <w:t>sludge treatment</w:t>
      </w:r>
      <w:r>
        <w:rPr>
          <w:spacing w:val="-3"/>
        </w:rPr>
        <w:t xml:space="preserve"> </w:t>
      </w:r>
      <w:r>
        <w:t>sites,</w:t>
      </w:r>
      <w:r>
        <w:rPr>
          <w:spacing w:val="-1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implemented:</w:t>
      </w:r>
    </w:p>
    <w:p w:rsidR="005F62C1" w:rsidRDefault="00AD4D3A" w:rsidP="00E622E1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1447"/>
        <w:jc w:val="both"/>
      </w:pPr>
      <w:r>
        <w:t>Proper</w:t>
      </w:r>
      <w:r>
        <w:rPr>
          <w:spacing w:val="-7"/>
        </w:rPr>
        <w:t xml:space="preserve"> </w:t>
      </w:r>
      <w:r>
        <w:t>separation: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fecal</w:t>
      </w:r>
      <w:r>
        <w:rPr>
          <w:spacing w:val="-9"/>
        </w:rPr>
        <w:t xml:space="preserve"> </w:t>
      </w:r>
      <w:r>
        <w:t>sludge</w:t>
      </w:r>
      <w:r>
        <w:rPr>
          <w:spacing w:val="-8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sites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appropriately</w:t>
      </w:r>
      <w:r>
        <w:rPr>
          <w:spacing w:val="-8"/>
        </w:rPr>
        <w:t xml:space="preserve"> </w:t>
      </w:r>
      <w:r>
        <w:t>separated</w:t>
      </w:r>
      <w:r>
        <w:rPr>
          <w:spacing w:val="-7"/>
        </w:rPr>
        <w:t xml:space="preserve"> </w:t>
      </w:r>
      <w:r>
        <w:t>from</w:t>
      </w:r>
      <w:r>
        <w:rPr>
          <w:spacing w:val="-4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 population.</w:t>
      </w:r>
    </w:p>
    <w:p w:rsidR="005F62C1" w:rsidRDefault="00AD4D3A" w:rsidP="00E622E1">
      <w:pPr>
        <w:pStyle w:val="ListParagraph"/>
        <w:numPr>
          <w:ilvl w:val="0"/>
          <w:numId w:val="1"/>
        </w:numPr>
        <w:tabs>
          <w:tab w:val="left" w:pos="821"/>
        </w:tabs>
        <w:spacing w:before="162" w:line="256" w:lineRule="auto"/>
        <w:ind w:right="1576"/>
        <w:jc w:val="both"/>
      </w:pPr>
      <w:r>
        <w:t>Protection</w:t>
      </w:r>
      <w:r>
        <w:rPr>
          <w:spacing w:val="-10"/>
        </w:rPr>
        <w:t xml:space="preserve"> </w:t>
      </w:r>
      <w:r>
        <w:t>against</w:t>
      </w:r>
      <w:r>
        <w:rPr>
          <w:spacing w:val="-10"/>
        </w:rPr>
        <w:t xml:space="preserve"> </w:t>
      </w:r>
      <w:r>
        <w:t>flooding:</w:t>
      </w:r>
      <w:r>
        <w:rPr>
          <w:spacing w:val="-9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precautions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protect</w:t>
      </w:r>
      <w:r>
        <w:rPr>
          <w:spacing w:val="-9"/>
        </w:rPr>
        <w:t xml:space="preserve"> </w:t>
      </w:r>
      <w:r>
        <w:t>fecal</w:t>
      </w:r>
      <w:r>
        <w:rPr>
          <w:spacing w:val="-8"/>
        </w:rPr>
        <w:t xml:space="preserve"> </w:t>
      </w:r>
      <w:r>
        <w:t>sludge</w:t>
      </w:r>
      <w:r>
        <w:rPr>
          <w:spacing w:val="-8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sites</w:t>
      </w:r>
      <w:r>
        <w:rPr>
          <w:spacing w:val="-4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flooding.</w:t>
      </w:r>
      <w:r>
        <w:rPr>
          <w:spacing w:val="-3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sites</w:t>
      </w:r>
      <w:r>
        <w:rPr>
          <w:spacing w:val="-1"/>
        </w:rPr>
        <w:t xml:space="preserve"> </w:t>
      </w:r>
      <w:r>
        <w:t>prone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flooding,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unsuitable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fecal</w:t>
      </w:r>
      <w:r>
        <w:rPr>
          <w:spacing w:val="-4"/>
        </w:rPr>
        <w:t xml:space="preserve"> </w:t>
      </w:r>
      <w:r>
        <w:t>sludge</w:t>
      </w:r>
    </w:p>
    <w:p w:rsidR="005F62C1" w:rsidRDefault="00AD4D3A" w:rsidP="00E622E1">
      <w:pPr>
        <w:pStyle w:val="BodyText"/>
        <w:spacing w:before="3"/>
        <w:ind w:left="820"/>
        <w:jc w:val="both"/>
      </w:pPr>
      <w:proofErr w:type="gramStart"/>
      <w:r>
        <w:t>treatment</w:t>
      </w:r>
      <w:proofErr w:type="gramEnd"/>
      <w:r>
        <w:t>.</w:t>
      </w:r>
    </w:p>
    <w:p w:rsidR="005F62C1" w:rsidRDefault="00AD4D3A" w:rsidP="00E622E1">
      <w:pPr>
        <w:pStyle w:val="ListParagraph"/>
        <w:numPr>
          <w:ilvl w:val="0"/>
          <w:numId w:val="1"/>
        </w:numPr>
        <w:tabs>
          <w:tab w:val="left" w:pos="821"/>
        </w:tabs>
        <w:spacing w:before="184" w:line="256" w:lineRule="auto"/>
        <w:ind w:right="1415"/>
        <w:jc w:val="both"/>
      </w:pPr>
      <w:r>
        <w:t>Distance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wells:</w:t>
      </w:r>
      <w:r>
        <w:rPr>
          <w:spacing w:val="-6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distance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meters</w:t>
      </w:r>
      <w:r>
        <w:rPr>
          <w:spacing w:val="-7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fecal</w:t>
      </w:r>
      <w:r>
        <w:rPr>
          <w:spacing w:val="-6"/>
        </w:rPr>
        <w:t xml:space="preserve"> </w:t>
      </w:r>
      <w:r>
        <w:t>sludge</w:t>
      </w:r>
      <w:r>
        <w:rPr>
          <w:spacing w:val="-47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wells, as</w:t>
      </w:r>
      <w:r>
        <w:rPr>
          <w:spacing w:val="-1"/>
        </w:rPr>
        <w:t xml:space="preserve"> </w:t>
      </w:r>
      <w:r>
        <w:t>per Sphere</w:t>
      </w:r>
      <w:r>
        <w:rPr>
          <w:spacing w:val="-3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(2018).</w:t>
      </w:r>
    </w:p>
    <w:p w:rsidR="005F62C1" w:rsidRDefault="00AD4D3A" w:rsidP="00E622E1">
      <w:pPr>
        <w:pStyle w:val="ListParagraph"/>
        <w:numPr>
          <w:ilvl w:val="0"/>
          <w:numId w:val="1"/>
        </w:numPr>
        <w:tabs>
          <w:tab w:val="left" w:pos="821"/>
        </w:tabs>
        <w:spacing w:before="164"/>
        <w:ind w:hanging="361"/>
        <w:jc w:val="both"/>
      </w:pPr>
      <w:r>
        <w:t>Personal</w:t>
      </w:r>
      <w:r>
        <w:rPr>
          <w:spacing w:val="-9"/>
        </w:rPr>
        <w:t xml:space="preserve"> </w:t>
      </w:r>
      <w:r>
        <w:t>Protective</w:t>
      </w:r>
      <w:r>
        <w:rPr>
          <w:spacing w:val="-8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(PPE):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workers</w:t>
      </w:r>
      <w:r>
        <w:rPr>
          <w:spacing w:val="-8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emptying,</w:t>
      </w:r>
      <w:r>
        <w:rPr>
          <w:spacing w:val="-6"/>
        </w:rPr>
        <w:t xml:space="preserve"> </w:t>
      </w:r>
      <w:r>
        <w:t>transport,</w:t>
      </w:r>
    </w:p>
    <w:p w:rsidR="005F62C1" w:rsidRDefault="00AD4D3A" w:rsidP="00E622E1">
      <w:pPr>
        <w:pStyle w:val="BodyText"/>
        <w:spacing w:before="20"/>
        <w:ind w:left="820"/>
        <w:jc w:val="both"/>
      </w:pPr>
      <w:proofErr w:type="gramStart"/>
      <w:r>
        <w:t>treatment</w:t>
      </w:r>
      <w:proofErr w:type="gramEnd"/>
      <w:r>
        <w:t>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disposal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fecal</w:t>
      </w:r>
      <w:r>
        <w:rPr>
          <w:spacing w:val="-2"/>
        </w:rPr>
        <w:t xml:space="preserve"> </w:t>
      </w:r>
      <w:r>
        <w:t>sludge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PPE,</w:t>
      </w:r>
      <w:r>
        <w:rPr>
          <w:spacing w:val="-3"/>
        </w:rPr>
        <w:t xml:space="preserve"> </w:t>
      </w:r>
      <w:r>
        <w:t>bathing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laundry</w:t>
      </w:r>
      <w:r>
        <w:rPr>
          <w:spacing w:val="-2"/>
        </w:rPr>
        <w:t xml:space="preserve"> </w:t>
      </w:r>
      <w:r>
        <w:t>soaps.</w:t>
      </w:r>
      <w:r>
        <w:rPr>
          <w:spacing w:val="-3"/>
        </w:rPr>
        <w:t xml:space="preserve"> </w:t>
      </w:r>
      <w:r>
        <w:t>Ensure</w:t>
      </w:r>
    </w:p>
    <w:p w:rsidR="005F62C1" w:rsidRDefault="00AD4D3A" w:rsidP="00E622E1">
      <w:pPr>
        <w:pStyle w:val="BodyText"/>
        <w:spacing w:before="21" w:line="259" w:lineRule="auto"/>
        <w:ind w:left="820" w:right="1306"/>
        <w:jc w:val="both"/>
      </w:pPr>
      <w:proofErr w:type="gramStart"/>
      <w:r>
        <w:t>they</w:t>
      </w:r>
      <w:proofErr w:type="gramEnd"/>
      <w:r>
        <w:rPr>
          <w:spacing w:val="-5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protocols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safety,</w:t>
      </w:r>
      <w:r>
        <w:rPr>
          <w:spacing w:val="-4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>usage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cleaning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PPE.</w:t>
      </w:r>
      <w:r>
        <w:rPr>
          <w:spacing w:val="-46"/>
        </w:rPr>
        <w:t xml:space="preserve"> </w:t>
      </w:r>
      <w:r>
        <w:t>The responsibility for supplying PPE and educating FSM workers lies with the implementation</w:t>
      </w:r>
      <w:r>
        <w:rPr>
          <w:spacing w:val="1"/>
        </w:rPr>
        <w:t xml:space="preserve"> </w:t>
      </w:r>
      <w:r>
        <w:t>actor</w:t>
      </w:r>
      <w:r>
        <w:rPr>
          <w:spacing w:val="-3"/>
        </w:rPr>
        <w:t xml:space="preserve"> </w:t>
      </w:r>
      <w:r>
        <w:t>(refer to</w:t>
      </w:r>
      <w:r>
        <w:rPr>
          <w:spacing w:val="1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B).</w:t>
      </w:r>
    </w:p>
    <w:p w:rsidR="005F62C1" w:rsidRDefault="00AD4D3A" w:rsidP="00E622E1">
      <w:pPr>
        <w:pStyle w:val="ListParagraph"/>
        <w:numPr>
          <w:ilvl w:val="0"/>
          <w:numId w:val="1"/>
        </w:numPr>
        <w:tabs>
          <w:tab w:val="left" w:pos="821"/>
        </w:tabs>
        <w:spacing w:before="160" w:line="259" w:lineRule="auto"/>
        <w:ind w:right="1892"/>
        <w:jc w:val="both"/>
      </w:pPr>
      <w:proofErr w:type="spellStart"/>
      <w:r>
        <w:t>Handwashing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bathing</w:t>
      </w:r>
      <w:r>
        <w:rPr>
          <w:spacing w:val="-4"/>
        </w:rPr>
        <w:t xml:space="preserve"> </w:t>
      </w:r>
      <w:r>
        <w:t>facilities: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sludge</w:t>
      </w:r>
      <w:r>
        <w:rPr>
          <w:spacing w:val="-2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equipped</w:t>
      </w:r>
      <w:r>
        <w:rPr>
          <w:spacing w:val="-3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facil</w:t>
      </w:r>
      <w:r>
        <w:t>ities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proofErr w:type="spellStart"/>
      <w:r>
        <w:t>handwashing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bathing.</w:t>
      </w:r>
      <w:r>
        <w:rPr>
          <w:spacing w:val="-3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soap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purposes.</w:t>
      </w:r>
    </w:p>
    <w:p w:rsidR="005F62C1" w:rsidRDefault="00AD4D3A" w:rsidP="00E622E1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jc w:val="both"/>
      </w:pPr>
      <w:r>
        <w:t>Vaccination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volunteers:</w:t>
      </w:r>
      <w:r>
        <w:rPr>
          <w:spacing w:val="-7"/>
        </w:rPr>
        <w:t xml:space="preserve"> </w:t>
      </w:r>
      <w:r>
        <w:t>Prioritize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vaccination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community</w:t>
      </w:r>
    </w:p>
    <w:p w:rsidR="005F62C1" w:rsidRDefault="00AD4D3A" w:rsidP="00E622E1">
      <w:pPr>
        <w:pStyle w:val="BodyText"/>
        <w:spacing w:before="22" w:line="259" w:lineRule="auto"/>
        <w:ind w:left="820" w:right="1306"/>
        <w:jc w:val="both"/>
      </w:pPr>
      <w:proofErr w:type="gramStart"/>
      <w:r>
        <w:t>volunteers</w:t>
      </w:r>
      <w:proofErr w:type="gramEnd"/>
      <w:r>
        <w:rPr>
          <w:spacing w:val="-8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fecal</w:t>
      </w:r>
      <w:r>
        <w:rPr>
          <w:spacing w:val="-5"/>
        </w:rPr>
        <w:t xml:space="preserve"> </w:t>
      </w:r>
      <w:r>
        <w:t>sludge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tetanus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cholera.</w:t>
      </w:r>
      <w:r>
        <w:rPr>
          <w:spacing w:val="-5"/>
        </w:rPr>
        <w:t xml:space="preserve"> </w:t>
      </w:r>
      <w:r>
        <w:t>If</w:t>
      </w:r>
      <w:r>
        <w:rPr>
          <w:spacing w:val="-46"/>
        </w:rPr>
        <w:t xml:space="preserve"> </w:t>
      </w:r>
      <w:r>
        <w:t>possible,</w:t>
      </w:r>
      <w:r>
        <w:rPr>
          <w:spacing w:val="-2"/>
        </w:rPr>
        <w:t xml:space="preserve"> </w:t>
      </w:r>
      <w:r>
        <w:t>also consider</w:t>
      </w:r>
      <w:r>
        <w:rPr>
          <w:spacing w:val="-3"/>
        </w:rPr>
        <w:t xml:space="preserve"> </w:t>
      </w:r>
      <w:r>
        <w:t>vaccinating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typhoid,</w:t>
      </w:r>
      <w:r>
        <w:rPr>
          <w:spacing w:val="-1"/>
        </w:rPr>
        <w:t xml:space="preserve"> </w:t>
      </w:r>
      <w:r>
        <w:t>Hepatitis</w:t>
      </w:r>
      <w:r>
        <w:rPr>
          <w:spacing w:val="-1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B.</w:t>
      </w:r>
    </w:p>
    <w:p w:rsidR="005F62C1" w:rsidRDefault="005F62C1" w:rsidP="00E622E1">
      <w:pPr>
        <w:spacing w:line="259" w:lineRule="auto"/>
        <w:jc w:val="both"/>
        <w:sectPr w:rsidR="005F62C1">
          <w:pgSz w:w="12240" w:h="15840"/>
          <w:pgMar w:top="1560" w:right="120" w:bottom="280" w:left="1340" w:header="808" w:footer="0" w:gutter="0"/>
          <w:cols w:space="720"/>
        </w:sectPr>
      </w:pPr>
    </w:p>
    <w:p w:rsidR="005F62C1" w:rsidRDefault="005F62C1">
      <w:pPr>
        <w:pStyle w:val="BodyText"/>
        <w:spacing w:before="11"/>
        <w:rPr>
          <w:sz w:val="23"/>
        </w:rPr>
      </w:pPr>
    </w:p>
    <w:p w:rsidR="005F62C1" w:rsidRDefault="00AD4D3A">
      <w:pPr>
        <w:pStyle w:val="Heading1"/>
        <w:rPr>
          <w:u w:val="none"/>
        </w:rPr>
      </w:pPr>
      <w:r>
        <w:t>Appendix</w:t>
      </w:r>
      <w:r>
        <w:rPr>
          <w:spacing w:val="-4"/>
        </w:rPr>
        <w:t xml:space="preserve"> </w:t>
      </w:r>
      <w:r>
        <w:t>A:</w:t>
      </w: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AD4D3A">
      <w:pPr>
        <w:pStyle w:val="BodyText"/>
        <w:spacing w:before="9"/>
        <w:rPr>
          <w:b/>
          <w:sz w:val="12"/>
        </w:rPr>
      </w:pPr>
      <w:r>
        <w:pict>
          <v:group id="_x0000_s1026" style="position:absolute;margin-left:129pt;margin-top:11.25pt;width:375.75pt;height:574.55pt;z-index:-15719424;mso-wrap-distance-left:0;mso-wrap-distance-right:0;mso-position-horizontal-relative:page" coordorigin="2520,195" coordsize="7515,114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554;top:6127;width:7348;height:5559">
              <v:imagedata r:id="rId8" o:title=""/>
            </v:shape>
            <v:shape id="_x0000_s1027" type="#_x0000_t75" style="position:absolute;left:2520;top:195;width:7515;height:6159">
              <v:imagedata r:id="rId9" o:title=""/>
            </v:shape>
            <w10:wrap type="topAndBottom" anchorx="page"/>
          </v:group>
        </w:pict>
      </w:r>
    </w:p>
    <w:p w:rsidR="005F62C1" w:rsidRDefault="005F62C1">
      <w:pPr>
        <w:pStyle w:val="BodyText"/>
        <w:rPr>
          <w:b/>
          <w:sz w:val="20"/>
        </w:rPr>
      </w:pPr>
    </w:p>
    <w:p w:rsidR="005F62C1" w:rsidRDefault="00AD4D3A">
      <w:pPr>
        <w:spacing w:before="56"/>
        <w:ind w:left="1866"/>
        <w:rPr>
          <w:b/>
        </w:rPr>
      </w:pPr>
      <w:r>
        <w:rPr>
          <w:b/>
          <w:color w:val="44536A"/>
        </w:rPr>
        <w:t>Figure:</w:t>
      </w:r>
      <w:r>
        <w:rPr>
          <w:b/>
          <w:color w:val="44536A"/>
          <w:spacing w:val="-2"/>
        </w:rPr>
        <w:t xml:space="preserve"> </w:t>
      </w:r>
      <w:r>
        <w:rPr>
          <w:b/>
          <w:color w:val="44536A"/>
        </w:rPr>
        <w:t>Updated</w:t>
      </w:r>
      <w:r>
        <w:rPr>
          <w:b/>
          <w:color w:val="44536A"/>
          <w:spacing w:val="-4"/>
        </w:rPr>
        <w:t xml:space="preserve"> </w:t>
      </w:r>
      <w:r>
        <w:rPr>
          <w:b/>
          <w:color w:val="44536A"/>
        </w:rPr>
        <w:t>DoE</w:t>
      </w:r>
      <w:r>
        <w:rPr>
          <w:b/>
          <w:color w:val="44536A"/>
          <w:spacing w:val="-4"/>
        </w:rPr>
        <w:t xml:space="preserve"> </w:t>
      </w:r>
      <w:r>
        <w:rPr>
          <w:b/>
          <w:color w:val="44536A"/>
        </w:rPr>
        <w:t>guidelines</w:t>
      </w:r>
      <w:r>
        <w:rPr>
          <w:b/>
          <w:color w:val="44536A"/>
          <w:spacing w:val="-4"/>
        </w:rPr>
        <w:t xml:space="preserve"> </w:t>
      </w:r>
      <w:r>
        <w:rPr>
          <w:b/>
          <w:color w:val="44536A"/>
        </w:rPr>
        <w:t>(to</w:t>
      </w:r>
      <w:r>
        <w:rPr>
          <w:b/>
          <w:color w:val="44536A"/>
          <w:spacing w:val="-2"/>
        </w:rPr>
        <w:t xml:space="preserve"> </w:t>
      </w:r>
      <w:r>
        <w:rPr>
          <w:b/>
          <w:color w:val="44536A"/>
        </w:rPr>
        <w:t>become</w:t>
      </w:r>
      <w:r>
        <w:rPr>
          <w:b/>
          <w:color w:val="44536A"/>
          <w:spacing w:val="-6"/>
        </w:rPr>
        <w:t xml:space="preserve"> </w:t>
      </w:r>
      <w:r>
        <w:rPr>
          <w:b/>
          <w:color w:val="44536A"/>
        </w:rPr>
        <w:t>operational</w:t>
      </w:r>
      <w:r>
        <w:rPr>
          <w:b/>
          <w:color w:val="44536A"/>
          <w:spacing w:val="-2"/>
        </w:rPr>
        <w:t xml:space="preserve"> </w:t>
      </w:r>
      <w:r>
        <w:rPr>
          <w:b/>
          <w:color w:val="44536A"/>
        </w:rPr>
        <w:t>early</w:t>
      </w:r>
      <w:r>
        <w:rPr>
          <w:b/>
          <w:color w:val="44536A"/>
          <w:spacing w:val="-3"/>
        </w:rPr>
        <w:t xml:space="preserve"> </w:t>
      </w:r>
      <w:r>
        <w:rPr>
          <w:b/>
          <w:color w:val="44536A"/>
        </w:rPr>
        <w:t>2019)</w:t>
      </w:r>
    </w:p>
    <w:p w:rsidR="005F62C1" w:rsidRDefault="005F62C1">
      <w:pPr>
        <w:sectPr w:rsidR="005F62C1">
          <w:pgSz w:w="12240" w:h="15840"/>
          <w:pgMar w:top="1560" w:right="120" w:bottom="280" w:left="1340" w:header="808" w:footer="0" w:gutter="0"/>
          <w:cols w:space="720"/>
        </w:sectPr>
      </w:pPr>
    </w:p>
    <w:p w:rsidR="005F62C1" w:rsidRDefault="005F62C1">
      <w:pPr>
        <w:pStyle w:val="BodyText"/>
        <w:spacing w:before="11"/>
        <w:rPr>
          <w:b/>
          <w:sz w:val="23"/>
        </w:rPr>
      </w:pPr>
    </w:p>
    <w:p w:rsidR="005F62C1" w:rsidRDefault="00AD4D3A">
      <w:pPr>
        <w:pStyle w:val="Heading1"/>
        <w:rPr>
          <w:u w:val="none"/>
        </w:rPr>
      </w:pPr>
      <w:r>
        <w:t>Appendix</w:t>
      </w:r>
      <w:r>
        <w:rPr>
          <w:spacing w:val="-3"/>
        </w:rPr>
        <w:t xml:space="preserve"> </w:t>
      </w:r>
      <w:r>
        <w:t>B:</w:t>
      </w:r>
    </w:p>
    <w:p w:rsidR="005F62C1" w:rsidRDefault="005F62C1">
      <w:pPr>
        <w:pStyle w:val="BodyText"/>
        <w:spacing w:before="7"/>
        <w:rPr>
          <w:b/>
          <w:sz w:val="10"/>
        </w:rPr>
      </w:pPr>
    </w:p>
    <w:p w:rsidR="005F62C1" w:rsidRDefault="00AD4D3A">
      <w:pPr>
        <w:spacing w:before="56"/>
        <w:ind w:left="100"/>
      </w:pPr>
      <w:r>
        <w:t>Mandatory</w:t>
      </w:r>
      <w:r>
        <w:rPr>
          <w:spacing w:val="-8"/>
        </w:rPr>
        <w:t xml:space="preserve"> </w:t>
      </w:r>
      <w:r>
        <w:t>minimal</w:t>
      </w:r>
      <w:r>
        <w:rPr>
          <w:spacing w:val="-7"/>
        </w:rPr>
        <w:t xml:space="preserve"> </w:t>
      </w:r>
      <w:r>
        <w:rPr>
          <w:b/>
        </w:rPr>
        <w:t>Personal</w:t>
      </w:r>
      <w:r>
        <w:rPr>
          <w:b/>
          <w:spacing w:val="-5"/>
        </w:rPr>
        <w:t xml:space="preserve"> </w:t>
      </w:r>
      <w:r>
        <w:rPr>
          <w:b/>
        </w:rPr>
        <w:t>Protective</w:t>
      </w:r>
      <w:r>
        <w:rPr>
          <w:b/>
          <w:spacing w:val="-7"/>
        </w:rPr>
        <w:t xml:space="preserve"> </w:t>
      </w:r>
      <w:r>
        <w:rPr>
          <w:b/>
        </w:rPr>
        <w:t>Equipment</w:t>
      </w:r>
      <w:r>
        <w:rPr>
          <w:b/>
          <w:spacing w:val="-7"/>
        </w:rPr>
        <w:t xml:space="preserve"> </w:t>
      </w:r>
      <w:r>
        <w:rPr>
          <w:b/>
        </w:rPr>
        <w:t>(PPE</w:t>
      </w:r>
      <w:r>
        <w:t>)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everyone</w:t>
      </w:r>
      <w:r>
        <w:rPr>
          <w:spacing w:val="-5"/>
        </w:rPr>
        <w:t xml:space="preserve"> </w:t>
      </w:r>
      <w:r>
        <w:t>handling</w:t>
      </w:r>
      <w:r>
        <w:rPr>
          <w:spacing w:val="-6"/>
        </w:rPr>
        <w:t xml:space="preserve"> </w:t>
      </w:r>
      <w:r>
        <w:t>fecal</w:t>
      </w:r>
      <w:r>
        <w:rPr>
          <w:spacing w:val="-6"/>
        </w:rPr>
        <w:t xml:space="preserve"> </w:t>
      </w:r>
      <w:r>
        <w:t>sludge</w:t>
      </w:r>
    </w:p>
    <w:p w:rsidR="005F62C1" w:rsidRDefault="005F62C1">
      <w:pPr>
        <w:pStyle w:val="BodyText"/>
        <w:rPr>
          <w:sz w:val="20"/>
        </w:rPr>
      </w:pPr>
    </w:p>
    <w:p w:rsidR="005F62C1" w:rsidRDefault="005F62C1">
      <w:pPr>
        <w:pStyle w:val="BodyText"/>
        <w:rPr>
          <w:sz w:val="20"/>
        </w:rPr>
      </w:pPr>
    </w:p>
    <w:p w:rsidR="005F62C1" w:rsidRDefault="005F62C1">
      <w:pPr>
        <w:pStyle w:val="BodyText"/>
        <w:rPr>
          <w:sz w:val="20"/>
        </w:rPr>
      </w:pPr>
    </w:p>
    <w:p w:rsidR="005F62C1" w:rsidRDefault="00AD4D3A">
      <w:pPr>
        <w:pStyle w:val="BodyText"/>
        <w:spacing w:before="1"/>
        <w:rPr>
          <w:sz w:val="23"/>
        </w:rPr>
      </w:pPr>
      <w:r>
        <w:rPr>
          <w:noProof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1144905</wp:posOffset>
            </wp:positionH>
            <wp:positionV relativeFrom="paragraph">
              <wp:posOffset>204103</wp:posOffset>
            </wp:positionV>
            <wp:extent cx="1022994" cy="1023937"/>
            <wp:effectExtent l="0" t="0" r="0" b="0"/>
            <wp:wrapTopAndBottom/>
            <wp:docPr id="5" name="image5.png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994" cy="102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3390900</wp:posOffset>
            </wp:positionH>
            <wp:positionV relativeFrom="paragraph">
              <wp:posOffset>207913</wp:posOffset>
            </wp:positionV>
            <wp:extent cx="1020976" cy="1024127"/>
            <wp:effectExtent l="0" t="0" r="0" b="0"/>
            <wp:wrapTopAndBottom/>
            <wp:docPr id="7" name="image6.png" descr="Image result for goggle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976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5450840</wp:posOffset>
            </wp:positionH>
            <wp:positionV relativeFrom="paragraph">
              <wp:posOffset>228868</wp:posOffset>
            </wp:positionV>
            <wp:extent cx="1007094" cy="1012126"/>
            <wp:effectExtent l="0" t="0" r="0" b="0"/>
            <wp:wrapTopAndBottom/>
            <wp:docPr id="9" name="image7.jpeg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094" cy="101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62C1" w:rsidRDefault="00AD4D3A">
      <w:pPr>
        <w:tabs>
          <w:tab w:val="left" w:pos="3490"/>
          <w:tab w:val="left" w:pos="6202"/>
        </w:tabs>
        <w:spacing w:before="61"/>
        <w:ind w:right="880"/>
        <w:jc w:val="center"/>
        <w:rPr>
          <w:b/>
          <w:sz w:val="18"/>
        </w:rPr>
      </w:pPr>
      <w:r>
        <w:rPr>
          <w:b/>
          <w:color w:val="44536A"/>
          <w:sz w:val="18"/>
        </w:rPr>
        <w:t>Hand</w:t>
      </w:r>
      <w:r>
        <w:rPr>
          <w:b/>
          <w:color w:val="44536A"/>
          <w:spacing w:val="-2"/>
          <w:sz w:val="18"/>
        </w:rPr>
        <w:t xml:space="preserve"> </w:t>
      </w:r>
      <w:r>
        <w:rPr>
          <w:b/>
          <w:color w:val="44536A"/>
          <w:sz w:val="18"/>
        </w:rPr>
        <w:t>Gloves</w:t>
      </w:r>
      <w:r>
        <w:rPr>
          <w:b/>
          <w:color w:val="44536A"/>
          <w:sz w:val="18"/>
        </w:rPr>
        <w:tab/>
      </w:r>
      <w:r>
        <w:rPr>
          <w:b/>
          <w:color w:val="44536A"/>
          <w:position w:val="1"/>
          <w:sz w:val="18"/>
        </w:rPr>
        <w:t>Safety</w:t>
      </w:r>
      <w:r>
        <w:rPr>
          <w:b/>
          <w:color w:val="44536A"/>
          <w:spacing w:val="-1"/>
          <w:position w:val="1"/>
          <w:sz w:val="18"/>
        </w:rPr>
        <w:t xml:space="preserve"> </w:t>
      </w:r>
      <w:r>
        <w:rPr>
          <w:b/>
          <w:color w:val="44536A"/>
          <w:position w:val="1"/>
          <w:sz w:val="18"/>
        </w:rPr>
        <w:t>Goggles</w:t>
      </w:r>
      <w:r>
        <w:rPr>
          <w:b/>
          <w:color w:val="44536A"/>
          <w:position w:val="1"/>
          <w:sz w:val="18"/>
        </w:rPr>
        <w:tab/>
      </w:r>
      <w:r>
        <w:rPr>
          <w:b/>
          <w:color w:val="44536A"/>
          <w:sz w:val="18"/>
        </w:rPr>
        <w:t>Full</w:t>
      </w:r>
      <w:r>
        <w:rPr>
          <w:b/>
          <w:color w:val="44536A"/>
          <w:spacing w:val="-4"/>
          <w:sz w:val="18"/>
        </w:rPr>
        <w:t xml:space="preserve"> </w:t>
      </w:r>
      <w:r>
        <w:rPr>
          <w:b/>
          <w:color w:val="44536A"/>
          <w:sz w:val="18"/>
        </w:rPr>
        <w:t>Body</w:t>
      </w:r>
      <w:r>
        <w:rPr>
          <w:b/>
          <w:color w:val="44536A"/>
          <w:spacing w:val="-3"/>
          <w:sz w:val="18"/>
        </w:rPr>
        <w:t xml:space="preserve"> </w:t>
      </w:r>
      <w:r>
        <w:rPr>
          <w:b/>
          <w:color w:val="44536A"/>
          <w:sz w:val="18"/>
        </w:rPr>
        <w:t>Protective</w:t>
      </w:r>
      <w:r>
        <w:rPr>
          <w:b/>
          <w:color w:val="44536A"/>
          <w:spacing w:val="-2"/>
          <w:sz w:val="18"/>
        </w:rPr>
        <w:t xml:space="preserve"> </w:t>
      </w:r>
      <w:r>
        <w:rPr>
          <w:b/>
          <w:color w:val="44536A"/>
          <w:sz w:val="18"/>
        </w:rPr>
        <w:t>Clothing</w:t>
      </w: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AD4D3A">
      <w:pPr>
        <w:pStyle w:val="BodyText"/>
        <w:spacing w:before="7"/>
        <w:rPr>
          <w:b/>
          <w:sz w:val="10"/>
        </w:rPr>
      </w:pPr>
      <w:r>
        <w:rPr>
          <w:noProof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1139189</wp:posOffset>
            </wp:positionH>
            <wp:positionV relativeFrom="paragraph">
              <wp:posOffset>108135</wp:posOffset>
            </wp:positionV>
            <wp:extent cx="1046946" cy="1068705"/>
            <wp:effectExtent l="0" t="0" r="0" b="0"/>
            <wp:wrapTopAndBottom/>
            <wp:docPr id="11" name="image8.jpeg" descr="Image result for gum boots symbol prote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946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3390900</wp:posOffset>
            </wp:positionH>
            <wp:positionV relativeFrom="paragraph">
              <wp:posOffset>106865</wp:posOffset>
            </wp:positionV>
            <wp:extent cx="1123391" cy="1106424"/>
            <wp:effectExtent l="0" t="0" r="0" b="0"/>
            <wp:wrapTopAndBottom/>
            <wp:docPr id="13" name="image9.png" descr="Image result for cap symbol protective personal equi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391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5514340</wp:posOffset>
            </wp:positionH>
            <wp:positionV relativeFrom="paragraph">
              <wp:posOffset>133535</wp:posOffset>
            </wp:positionV>
            <wp:extent cx="1017779" cy="1016508"/>
            <wp:effectExtent l="0" t="0" r="0" b="0"/>
            <wp:wrapTopAndBottom/>
            <wp:docPr id="15" name="image10.png" descr="Image result for face mask symbol protective equi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779" cy="1016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62C1" w:rsidRDefault="00AD4D3A">
      <w:pPr>
        <w:tabs>
          <w:tab w:val="left" w:pos="6872"/>
        </w:tabs>
        <w:spacing w:line="161" w:lineRule="exact"/>
        <w:ind w:right="1362"/>
        <w:jc w:val="center"/>
        <w:rPr>
          <w:b/>
          <w:sz w:val="18"/>
        </w:rPr>
      </w:pPr>
      <w:r>
        <w:rPr>
          <w:b/>
          <w:color w:val="44536A"/>
          <w:position w:val="-2"/>
          <w:sz w:val="18"/>
        </w:rPr>
        <w:t>Gumboots</w:t>
      </w:r>
      <w:r>
        <w:rPr>
          <w:b/>
          <w:color w:val="44536A"/>
          <w:position w:val="-2"/>
          <w:sz w:val="18"/>
        </w:rPr>
        <w:tab/>
      </w:r>
      <w:r>
        <w:rPr>
          <w:b/>
          <w:color w:val="44536A"/>
          <w:sz w:val="18"/>
        </w:rPr>
        <w:t>Face</w:t>
      </w:r>
      <w:r>
        <w:rPr>
          <w:b/>
          <w:color w:val="44536A"/>
          <w:spacing w:val="-1"/>
          <w:sz w:val="18"/>
        </w:rPr>
        <w:t xml:space="preserve"> </w:t>
      </w:r>
      <w:r>
        <w:rPr>
          <w:b/>
          <w:color w:val="44536A"/>
          <w:sz w:val="18"/>
        </w:rPr>
        <w:t>Mask</w:t>
      </w:r>
    </w:p>
    <w:p w:rsidR="005F62C1" w:rsidRDefault="00AD4D3A">
      <w:pPr>
        <w:spacing w:line="170" w:lineRule="exact"/>
        <w:ind w:right="979"/>
        <w:jc w:val="center"/>
        <w:rPr>
          <w:b/>
          <w:sz w:val="18"/>
        </w:rPr>
      </w:pPr>
      <w:r>
        <w:rPr>
          <w:b/>
          <w:color w:val="44536A"/>
          <w:sz w:val="18"/>
        </w:rPr>
        <w:t>Safety</w:t>
      </w:r>
      <w:r>
        <w:rPr>
          <w:b/>
          <w:color w:val="44536A"/>
          <w:spacing w:val="-3"/>
          <w:sz w:val="18"/>
        </w:rPr>
        <w:t xml:space="preserve"> </w:t>
      </w:r>
      <w:r>
        <w:rPr>
          <w:b/>
          <w:color w:val="44536A"/>
          <w:sz w:val="18"/>
        </w:rPr>
        <w:t>Helmet</w:t>
      </w: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rPr>
          <w:b/>
          <w:sz w:val="20"/>
        </w:rPr>
      </w:pPr>
    </w:p>
    <w:p w:rsidR="005F62C1" w:rsidRDefault="005F62C1">
      <w:pPr>
        <w:pStyle w:val="BodyText"/>
        <w:spacing w:before="5"/>
        <w:rPr>
          <w:b/>
          <w:sz w:val="28"/>
        </w:rPr>
      </w:pPr>
    </w:p>
    <w:p w:rsidR="005F62C1" w:rsidRDefault="005F62C1" w:rsidP="00E622E1">
      <w:pPr>
        <w:pStyle w:val="BodyText"/>
        <w:spacing w:before="181" w:line="403" w:lineRule="auto"/>
        <w:ind w:right="8138"/>
      </w:pPr>
    </w:p>
    <w:sectPr w:rsidR="005F62C1">
      <w:pgSz w:w="12240" w:h="15840"/>
      <w:pgMar w:top="1560" w:right="120" w:bottom="280" w:left="1340" w:header="8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D3A" w:rsidRDefault="00AD4D3A">
      <w:r>
        <w:separator/>
      </w:r>
    </w:p>
  </w:endnote>
  <w:endnote w:type="continuationSeparator" w:id="0">
    <w:p w:rsidR="00AD4D3A" w:rsidRDefault="00AD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D3A" w:rsidRDefault="00AD4D3A">
      <w:r>
        <w:separator/>
      </w:r>
    </w:p>
  </w:footnote>
  <w:footnote w:type="continuationSeparator" w:id="0">
    <w:p w:rsidR="00AD4D3A" w:rsidRDefault="00AD4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2C1" w:rsidRDefault="00AD4D3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3216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512799</wp:posOffset>
          </wp:positionV>
          <wp:extent cx="1250950" cy="41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0950" cy="41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5C2E"/>
    <w:multiLevelType w:val="hybridMultilevel"/>
    <w:tmpl w:val="4F6C6C86"/>
    <w:lvl w:ilvl="0" w:tplc="C96E237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F20B25A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C74059D6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E7D459D2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48F8BC8E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2754452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5F9E852A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333849E6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 w:tplc="5DD64F30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ar-SA"/>
      </w:rPr>
    </w:lvl>
  </w:abstractNum>
  <w:abstractNum w:abstractNumId="1">
    <w:nsid w:val="38C6524C"/>
    <w:multiLevelType w:val="hybridMultilevel"/>
    <w:tmpl w:val="E918C930"/>
    <w:lvl w:ilvl="0" w:tplc="C39CD3B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E1ADC92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808E51B4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B510B976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856ACDBC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57D26C84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99A84F60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9A44B1F0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 w:tplc="EFF066C2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ar-SA"/>
      </w:rPr>
    </w:lvl>
  </w:abstractNum>
  <w:abstractNum w:abstractNumId="2">
    <w:nsid w:val="515F708D"/>
    <w:multiLevelType w:val="hybridMultilevel"/>
    <w:tmpl w:val="1CD0D23C"/>
    <w:lvl w:ilvl="0" w:tplc="D9D0A88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9B28292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980445C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7158B144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32EA95E8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8246391E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A7B09512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6A90AC72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 w:tplc="3AF2AF0E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62C1"/>
    <w:rsid w:val="005F62C1"/>
    <w:rsid w:val="00AD4D3A"/>
    <w:rsid w:val="00E17CDC"/>
    <w:rsid w:val="00E6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0D20BF-7E3F-42D0-9526-941B3D97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51"/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spacing w:before="56"/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59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2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E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2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E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1484</Words>
  <Characters>8460</Characters>
  <Application>Microsoft Office Word</Application>
  <DocSecurity>0</DocSecurity>
  <Lines>70</Lines>
  <Paragraphs>19</Paragraphs>
  <ScaleCrop>false</ScaleCrop>
  <Company/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2023-09-13T10:44:00Z</dcterms:created>
  <dcterms:modified xsi:type="dcterms:W3CDTF">2023-09-13T10:54:00Z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</Properties>
</file>